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377" w:rsidRDefault="00AE2377">
      <w:pPr>
        <w:widowControl/>
        <w:shd w:val="clear" w:color="auto" w:fill="FFFFFF"/>
        <w:jc w:val="center"/>
        <w:rPr>
          <w:rFonts w:ascii="方正小标宋简体" w:eastAsia="方正小标宋简体" w:hAnsi="仿宋" w:cs="方正小标宋简体"/>
          <w:b/>
          <w:bCs/>
          <w:kern w:val="0"/>
          <w:sz w:val="32"/>
          <w:szCs w:val="32"/>
        </w:rPr>
      </w:pPr>
    </w:p>
    <w:p w:rsidR="00AE2377" w:rsidRDefault="00AE2377">
      <w:pPr>
        <w:widowControl/>
        <w:shd w:val="clear" w:color="auto" w:fill="FFFFFF"/>
        <w:jc w:val="center"/>
        <w:rPr>
          <w:rFonts w:ascii="方正小标宋简体" w:eastAsia="方正小标宋简体" w:hAnsi="仿宋" w:cs="方正小标宋简体"/>
          <w:b/>
          <w:bCs/>
          <w:kern w:val="0"/>
          <w:sz w:val="32"/>
          <w:szCs w:val="32"/>
        </w:rPr>
      </w:pPr>
    </w:p>
    <w:p w:rsidR="00AE2377" w:rsidRDefault="00AE2377">
      <w:pPr>
        <w:widowControl/>
        <w:shd w:val="clear" w:color="auto" w:fill="FFFFFF"/>
        <w:jc w:val="center"/>
        <w:rPr>
          <w:rFonts w:ascii="方正小标宋简体" w:eastAsia="方正小标宋简体" w:hAnsi="仿宋" w:cs="Times New Roman"/>
          <w:b/>
          <w:bCs/>
          <w:kern w:val="0"/>
          <w:sz w:val="32"/>
          <w:szCs w:val="32"/>
        </w:rPr>
      </w:pPr>
    </w:p>
    <w:p w:rsidR="00AE2377" w:rsidRDefault="00FD4391">
      <w:pPr>
        <w:widowControl/>
        <w:shd w:val="clear" w:color="auto" w:fill="FFFFFF"/>
        <w:jc w:val="center"/>
        <w:rPr>
          <w:rFonts w:ascii="宋体" w:hAnsi="宋体" w:cs="宋体"/>
          <w:b/>
          <w:bCs/>
          <w:kern w:val="0"/>
          <w:sz w:val="36"/>
          <w:szCs w:val="36"/>
        </w:rPr>
      </w:pPr>
      <w:r>
        <w:rPr>
          <w:rFonts w:ascii="宋体" w:hAnsi="宋体" w:cs="宋体" w:hint="eastAsia"/>
          <w:b/>
          <w:bCs/>
          <w:kern w:val="0"/>
          <w:sz w:val="36"/>
          <w:szCs w:val="36"/>
        </w:rPr>
        <w:t>安徽医科大学“互联网</w:t>
      </w:r>
      <w:r>
        <w:rPr>
          <w:rFonts w:ascii="宋体" w:hAnsi="宋体" w:cs="宋体"/>
          <w:b/>
          <w:bCs/>
          <w:kern w:val="0"/>
          <w:sz w:val="36"/>
          <w:szCs w:val="36"/>
        </w:rPr>
        <w:t>+</w:t>
      </w:r>
      <w:r>
        <w:rPr>
          <w:rFonts w:ascii="宋体" w:hAnsi="宋体" w:cs="宋体" w:hint="eastAsia"/>
          <w:b/>
          <w:bCs/>
          <w:kern w:val="0"/>
          <w:sz w:val="36"/>
          <w:szCs w:val="36"/>
        </w:rPr>
        <w:t>”大学生</w:t>
      </w:r>
      <w:r>
        <w:rPr>
          <w:rFonts w:ascii="宋体" w:hAnsi="宋体" w:cs="宋体"/>
          <w:b/>
          <w:bCs/>
          <w:kern w:val="0"/>
          <w:sz w:val="36"/>
          <w:szCs w:val="36"/>
        </w:rPr>
        <w:t>创新创业大赛</w:t>
      </w:r>
    </w:p>
    <w:p w:rsidR="00AE2377" w:rsidRDefault="00FD4391">
      <w:pPr>
        <w:widowControl/>
        <w:shd w:val="clear" w:color="auto" w:fill="FFFFFF"/>
        <w:jc w:val="center"/>
        <w:rPr>
          <w:rFonts w:ascii="宋体" w:hAnsi="宋体" w:cs="宋体"/>
          <w:b/>
          <w:bCs/>
          <w:kern w:val="0"/>
          <w:sz w:val="36"/>
          <w:szCs w:val="36"/>
        </w:rPr>
      </w:pPr>
      <w:r>
        <w:rPr>
          <w:rFonts w:ascii="宋体" w:hAnsi="宋体" w:cs="宋体"/>
          <w:b/>
          <w:bCs/>
          <w:kern w:val="0"/>
          <w:sz w:val="36"/>
          <w:szCs w:val="36"/>
        </w:rPr>
        <w:t>校园</w:t>
      </w:r>
      <w:r>
        <w:rPr>
          <w:rFonts w:ascii="宋体" w:hAnsi="宋体" w:cs="宋体" w:hint="eastAsia"/>
          <w:b/>
          <w:bCs/>
          <w:kern w:val="0"/>
          <w:sz w:val="36"/>
          <w:szCs w:val="36"/>
        </w:rPr>
        <w:t>赛</w:t>
      </w:r>
      <w:r>
        <w:rPr>
          <w:rFonts w:ascii="宋体" w:hAnsi="宋体" w:cs="宋体" w:hint="eastAsia"/>
          <w:b/>
          <w:bCs/>
          <w:kern w:val="0"/>
          <w:sz w:val="36"/>
          <w:szCs w:val="36"/>
        </w:rPr>
        <w:t xml:space="preserve"> </w:t>
      </w:r>
      <w:r>
        <w:rPr>
          <w:rFonts w:ascii="宋体" w:hAnsi="宋体" w:cs="宋体" w:hint="eastAsia"/>
          <w:b/>
          <w:bCs/>
          <w:kern w:val="0"/>
          <w:sz w:val="36"/>
          <w:szCs w:val="36"/>
        </w:rPr>
        <w:t>“青年红色筑梦之旅”活动实施方案</w:t>
      </w:r>
    </w:p>
    <w:p w:rsidR="00AE2377" w:rsidRPr="000F0042" w:rsidRDefault="00AE2377">
      <w:pPr>
        <w:widowControl/>
        <w:shd w:val="clear" w:color="auto" w:fill="FFFFFF"/>
        <w:jc w:val="center"/>
        <w:rPr>
          <w:rFonts w:ascii="楷体" w:eastAsia="楷体" w:hAnsi="楷体" w:cs="楷体"/>
          <w:b/>
          <w:bCs/>
          <w:kern w:val="0"/>
          <w:sz w:val="28"/>
          <w:szCs w:val="28"/>
        </w:rPr>
      </w:pPr>
    </w:p>
    <w:p w:rsidR="00AE2377" w:rsidRDefault="00FD4391">
      <w:pPr>
        <w:widowControl/>
        <w:shd w:val="clear" w:color="auto" w:fill="FFFFFF"/>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kern w:val="0"/>
          <w:sz w:val="32"/>
          <w:szCs w:val="32"/>
        </w:rPr>
        <w:t>为深入落实习近平总书记给中国“互联网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”大学生创新创业大赛“青年红色筑梦之旅”大学生重要回信精神，我校将开展安徽医科大学“互联网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”大学生创新创业大赛校园赛</w:t>
      </w:r>
      <w:r>
        <w:rPr>
          <w:rFonts w:ascii="仿宋" w:eastAsia="仿宋" w:hAnsi="仿宋" w:cs="仿宋" w:hint="eastAsia"/>
          <w:kern w:val="0"/>
          <w:sz w:val="32"/>
          <w:szCs w:val="32"/>
        </w:rPr>
        <w:t>“</w:t>
      </w:r>
      <w:r>
        <w:rPr>
          <w:rFonts w:ascii="仿宋" w:eastAsia="仿宋" w:hAnsi="仿宋" w:cs="仿宋" w:hint="eastAsia"/>
          <w:kern w:val="0"/>
          <w:sz w:val="32"/>
          <w:szCs w:val="32"/>
        </w:rPr>
        <w:t>青年红色筑梦之旅</w:t>
      </w:r>
      <w:r>
        <w:rPr>
          <w:rFonts w:ascii="仿宋" w:eastAsia="仿宋" w:hAnsi="仿宋" w:cs="仿宋" w:hint="eastAsia"/>
          <w:kern w:val="0"/>
          <w:sz w:val="32"/>
          <w:szCs w:val="32"/>
        </w:rPr>
        <w:t>”</w:t>
      </w:r>
      <w:r>
        <w:rPr>
          <w:rFonts w:ascii="仿宋" w:eastAsia="仿宋" w:hAnsi="仿宋" w:cs="仿宋" w:hint="eastAsia"/>
          <w:kern w:val="0"/>
          <w:sz w:val="32"/>
          <w:szCs w:val="32"/>
        </w:rPr>
        <w:t>活动，立足红色传承、立足实际需求、立足强国建设，</w:t>
      </w:r>
      <w:r>
        <w:rPr>
          <w:rFonts w:ascii="仿宋" w:eastAsia="仿宋" w:hAnsi="仿宋" w:cs="仿宋" w:hint="eastAsia"/>
          <w:kern w:val="0"/>
          <w:sz w:val="32"/>
          <w:szCs w:val="32"/>
        </w:rPr>
        <w:t>推动“小我融入大我，青春献给祖国”实践教育活动深入开展，</w:t>
      </w:r>
      <w:r>
        <w:rPr>
          <w:rFonts w:ascii="仿宋" w:eastAsia="仿宋" w:hAnsi="仿宋" w:cs="仿宋" w:hint="eastAsia"/>
          <w:kern w:val="0"/>
          <w:sz w:val="32"/>
          <w:szCs w:val="32"/>
        </w:rPr>
        <w:t>引导青年学生深入革命老区、贫困地区和城乡社区，接受思想洗礼、学习革命精神、传承红色基因，助力精准扶贫、乡村振兴和社区治理；引导青年学生深入基层，扎根安徽大地，了解体验省情民情；引导青年学生在创新创业中增长智慧才干，建立创新创业团队和农村脱贫需求的长效对接机制，搭建青年服务国家和社会的广阔平台，为五大发展美好安徽建设贡献力量。</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一、“青年红色筑梦之旅”活动实施方案</w:t>
      </w:r>
    </w:p>
    <w:p w:rsidR="00AE2377" w:rsidRDefault="00FD4391">
      <w:pPr>
        <w:widowControl/>
        <w:shd w:val="clear" w:color="auto" w:fill="FFFFFF"/>
        <w:ind w:firstLineChars="200" w:firstLine="643"/>
        <w:rPr>
          <w:rFonts w:ascii="仿宋" w:eastAsia="仿宋" w:hAnsi="仿宋" w:cs="Times New Roman"/>
          <w:kern w:val="0"/>
          <w:sz w:val="32"/>
          <w:szCs w:val="32"/>
        </w:rPr>
      </w:pPr>
      <w:r>
        <w:rPr>
          <w:rFonts w:ascii="仿宋" w:eastAsia="仿宋" w:hAnsi="仿宋" w:cs="仿宋" w:hint="eastAsia"/>
          <w:b/>
          <w:bCs/>
          <w:kern w:val="0"/>
          <w:sz w:val="32"/>
          <w:szCs w:val="32"/>
        </w:rPr>
        <w:t>（一）活动主题</w:t>
      </w:r>
    </w:p>
    <w:p w:rsidR="00AE2377" w:rsidRDefault="00FD4391">
      <w:pPr>
        <w:widowControl/>
        <w:shd w:val="clear" w:color="auto" w:fill="FFFFFF"/>
        <w:ind w:firstLine="645"/>
        <w:rPr>
          <w:rFonts w:ascii="仿宋" w:eastAsia="仿宋" w:hAnsi="仿宋" w:cs="仿宋"/>
          <w:kern w:val="0"/>
          <w:sz w:val="32"/>
          <w:szCs w:val="32"/>
        </w:rPr>
      </w:pPr>
      <w:r>
        <w:rPr>
          <w:rFonts w:ascii="仿宋" w:eastAsia="仿宋" w:hAnsi="仿宋" w:cs="仿宋" w:hint="eastAsia"/>
          <w:kern w:val="0"/>
          <w:sz w:val="32"/>
          <w:szCs w:val="32"/>
        </w:rPr>
        <w:t>追忆红军魂</w:t>
      </w:r>
      <w:r>
        <w:rPr>
          <w:rFonts w:ascii="仿宋" w:eastAsia="仿宋" w:hAnsi="仿宋" w:cs="仿宋" w:hint="eastAsia"/>
          <w:kern w:val="0"/>
          <w:sz w:val="32"/>
          <w:szCs w:val="32"/>
        </w:rPr>
        <w:t xml:space="preserve">  </w:t>
      </w:r>
      <w:r>
        <w:rPr>
          <w:rFonts w:ascii="仿宋" w:eastAsia="仿宋" w:hAnsi="仿宋" w:cs="仿宋" w:hint="eastAsia"/>
          <w:kern w:val="0"/>
          <w:sz w:val="32"/>
          <w:szCs w:val="32"/>
        </w:rPr>
        <w:t>筑梦新时代</w:t>
      </w:r>
    </w:p>
    <w:p w:rsidR="00AE2377" w:rsidRDefault="00FD4391">
      <w:pPr>
        <w:widowControl/>
        <w:shd w:val="clear" w:color="auto" w:fill="FFFFFF"/>
        <w:ind w:firstLineChars="200" w:firstLine="643"/>
        <w:rPr>
          <w:rFonts w:ascii="仿宋" w:eastAsia="仿宋" w:hAnsi="仿宋" w:cs="Times New Roman"/>
          <w:kern w:val="0"/>
          <w:sz w:val="32"/>
          <w:szCs w:val="32"/>
        </w:rPr>
      </w:pPr>
      <w:r>
        <w:rPr>
          <w:rFonts w:ascii="仿宋" w:eastAsia="仿宋" w:hAnsi="仿宋" w:cs="仿宋" w:hint="eastAsia"/>
          <w:b/>
          <w:bCs/>
          <w:kern w:val="0"/>
          <w:sz w:val="32"/>
          <w:szCs w:val="32"/>
        </w:rPr>
        <w:t>（二）主要目标</w:t>
      </w:r>
    </w:p>
    <w:p w:rsidR="00AE2377" w:rsidRDefault="00FD4391">
      <w:pPr>
        <w:widowControl/>
        <w:shd w:val="clear" w:color="auto" w:fill="FFFFFF"/>
        <w:ind w:firstLine="630"/>
        <w:rPr>
          <w:rFonts w:ascii="仿宋" w:eastAsia="仿宋" w:hAnsi="仿宋" w:cs="仿宋"/>
          <w:kern w:val="0"/>
          <w:sz w:val="32"/>
          <w:szCs w:val="32"/>
        </w:rPr>
      </w:pPr>
      <w:r>
        <w:rPr>
          <w:rFonts w:ascii="仿宋" w:eastAsia="仿宋" w:hAnsi="仿宋" w:cs="仿宋" w:hint="eastAsia"/>
          <w:kern w:val="0"/>
          <w:sz w:val="32"/>
          <w:szCs w:val="32"/>
        </w:rPr>
        <w:lastRenderedPageBreak/>
        <w:t>面向我校全体学生，力争通过大赛和实践活动，推动创新创业教育与思想政治教育、社会责任教育相</w:t>
      </w:r>
      <w:r>
        <w:rPr>
          <w:rFonts w:ascii="仿宋" w:eastAsia="仿宋" w:hAnsi="仿宋" w:cs="仿宋" w:hint="eastAsia"/>
          <w:kern w:val="0"/>
          <w:sz w:val="32"/>
          <w:szCs w:val="32"/>
        </w:rPr>
        <w:t xml:space="preserve">融合，创新创业实践与乡村振兴战略、精准扶贫脱贫、“三下乡”社会实践活动相结合，造就一批理想信念坚定、专业知识扎实、具有创新创业能力、德才兼备的有为人才和敢闯会创的生力军，引导广大学生把小我融入大我，青春献给祖国，为中华民族伟大复兴的中国梦贡献源源不断的青春力量。　　</w:t>
      </w:r>
    </w:p>
    <w:p w:rsidR="00AE2377" w:rsidRDefault="00FD4391">
      <w:pPr>
        <w:widowControl/>
        <w:shd w:val="clear" w:color="auto" w:fill="FFFFFF"/>
        <w:ind w:firstLine="630"/>
        <w:rPr>
          <w:rFonts w:ascii="仿宋" w:eastAsia="仿宋" w:hAnsi="仿宋" w:cs="仿宋"/>
          <w:b/>
          <w:bCs/>
          <w:kern w:val="0"/>
          <w:sz w:val="32"/>
          <w:szCs w:val="32"/>
        </w:rPr>
      </w:pPr>
      <w:r>
        <w:rPr>
          <w:rFonts w:ascii="仿宋" w:eastAsia="仿宋" w:hAnsi="仿宋" w:cs="仿宋" w:hint="eastAsia"/>
          <w:b/>
          <w:bCs/>
          <w:kern w:val="0"/>
          <w:sz w:val="32"/>
          <w:szCs w:val="32"/>
        </w:rPr>
        <w:t>（三）组织机构</w:t>
      </w:r>
    </w:p>
    <w:p w:rsidR="00AE2377" w:rsidRDefault="00FD4391">
      <w:pPr>
        <w:widowControl/>
        <w:shd w:val="clear" w:color="auto" w:fill="FFFFFF"/>
        <w:ind w:firstLine="630"/>
        <w:rPr>
          <w:rFonts w:ascii="仿宋" w:eastAsia="仿宋" w:hAnsi="仿宋" w:cs="仿宋"/>
          <w:kern w:val="0"/>
          <w:sz w:val="32"/>
          <w:szCs w:val="32"/>
        </w:rPr>
      </w:pPr>
      <w:r>
        <w:rPr>
          <w:rFonts w:ascii="仿宋" w:eastAsia="仿宋" w:hAnsi="仿宋" w:cs="仿宋" w:hint="eastAsia"/>
          <w:kern w:val="0"/>
          <w:sz w:val="32"/>
          <w:szCs w:val="32"/>
        </w:rPr>
        <w:t>在校第五届“互联网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组委会领导下，根据“青年红色筑梦之旅”活动需要，成立“青年红色筑梦之旅”活动工作组，统筹安排、组织、实施全校“青年红色筑梦之旅”活动和比赛，并对接好省赛大赛组委会安排的“青年红色筑梦之旅”</w:t>
      </w:r>
      <w:r>
        <w:rPr>
          <w:rFonts w:ascii="仿宋" w:eastAsia="仿宋" w:hAnsi="仿宋" w:cs="仿宋" w:hint="eastAsia"/>
          <w:kern w:val="0"/>
          <w:sz w:val="32"/>
          <w:szCs w:val="32"/>
        </w:rPr>
        <w:t>赛道。“青年红色筑梦之旅”活动工作组组长由校党委副书记刘群英担任，副组长由对接活动的地方政府相关领导、校党委学工部（创新创业学院）、校党委研工部、校团委主要负责同志担任；成员包括校“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”大学生创新创业大赛秘书处主要人员、对接活动的地方政府相关部门负责人、各学院党委及团委相关负责人等。</w:t>
      </w:r>
    </w:p>
    <w:p w:rsidR="00AE2377" w:rsidRDefault="00FD4391">
      <w:pPr>
        <w:widowControl/>
        <w:shd w:val="clear" w:color="auto" w:fill="FFFFFF"/>
        <w:ind w:firstLine="630"/>
        <w:rPr>
          <w:rFonts w:ascii="仿宋" w:eastAsia="仿宋" w:hAnsi="仿宋" w:cs="仿宋"/>
          <w:b/>
          <w:bCs/>
          <w:kern w:val="0"/>
          <w:sz w:val="32"/>
          <w:szCs w:val="32"/>
        </w:rPr>
      </w:pPr>
      <w:r>
        <w:rPr>
          <w:rFonts w:ascii="仿宋" w:eastAsia="仿宋" w:hAnsi="仿宋" w:cs="仿宋" w:hint="eastAsia"/>
          <w:b/>
          <w:bCs/>
          <w:kern w:val="0"/>
          <w:sz w:val="32"/>
          <w:szCs w:val="32"/>
        </w:rPr>
        <w:t>（四）活动规划</w:t>
      </w:r>
    </w:p>
    <w:p w:rsidR="00AE2377" w:rsidRDefault="00FD4391">
      <w:pPr>
        <w:widowControl/>
        <w:shd w:val="clear" w:color="auto" w:fill="FFFFFF"/>
        <w:ind w:firstLine="630"/>
        <w:rPr>
          <w:rFonts w:ascii="仿宋" w:eastAsia="仿宋" w:hAnsi="仿宋" w:cs="仿宋"/>
          <w:b/>
          <w:bCs/>
          <w:kern w:val="0"/>
          <w:sz w:val="32"/>
          <w:szCs w:val="32"/>
        </w:rPr>
      </w:pPr>
      <w:r>
        <w:rPr>
          <w:rFonts w:ascii="仿宋" w:eastAsia="仿宋" w:hAnsi="仿宋" w:cs="仿宋" w:hint="eastAsia"/>
          <w:b/>
          <w:bCs/>
          <w:kern w:val="0"/>
          <w:sz w:val="32"/>
          <w:szCs w:val="32"/>
        </w:rPr>
        <w:t>1.</w:t>
      </w:r>
      <w:r>
        <w:rPr>
          <w:rFonts w:ascii="仿宋" w:eastAsia="仿宋" w:hAnsi="仿宋" w:cs="仿宋" w:hint="eastAsia"/>
          <w:b/>
          <w:bCs/>
          <w:kern w:val="0"/>
          <w:sz w:val="32"/>
          <w:szCs w:val="32"/>
        </w:rPr>
        <w:t>全国性对接活动、省级对接活动</w:t>
      </w:r>
    </w:p>
    <w:p w:rsidR="00AE2377" w:rsidRDefault="00FD4391">
      <w:pPr>
        <w:widowControl/>
        <w:shd w:val="clear" w:color="auto" w:fill="FFFFFF"/>
        <w:ind w:firstLine="630"/>
        <w:rPr>
          <w:rFonts w:ascii="仿宋" w:eastAsia="仿宋" w:hAnsi="仿宋" w:cs="仿宋"/>
          <w:kern w:val="0"/>
          <w:sz w:val="32"/>
          <w:szCs w:val="32"/>
        </w:rPr>
      </w:pPr>
      <w:r>
        <w:rPr>
          <w:rFonts w:ascii="仿宋" w:eastAsia="仿宋" w:hAnsi="仿宋" w:cs="仿宋" w:hint="eastAsia"/>
          <w:kern w:val="0"/>
          <w:sz w:val="32"/>
          <w:szCs w:val="32"/>
        </w:rPr>
        <w:lastRenderedPageBreak/>
        <w:t>根据省里安排，在全校范围内发布项目，征集与之相匹配的大学生创新创业项目，遴选可实地对接的项目，参与省里组织的实地对接活动。</w:t>
      </w:r>
    </w:p>
    <w:p w:rsidR="00AE2377" w:rsidRDefault="00FD4391">
      <w:pPr>
        <w:widowControl/>
        <w:shd w:val="clear" w:color="auto" w:fill="FFFFFF"/>
        <w:ind w:firstLine="630"/>
        <w:rPr>
          <w:rFonts w:ascii="仿宋" w:eastAsia="仿宋" w:hAnsi="仿宋" w:cs="Times New Roman"/>
          <w:kern w:val="0"/>
          <w:sz w:val="32"/>
          <w:szCs w:val="32"/>
        </w:rPr>
      </w:pPr>
      <w:r>
        <w:rPr>
          <w:rFonts w:ascii="仿宋" w:eastAsia="仿宋" w:hAnsi="仿宋" w:cs="仿宋" w:hint="eastAsia"/>
          <w:b/>
          <w:bCs/>
          <w:kern w:val="0"/>
          <w:sz w:val="32"/>
          <w:szCs w:val="32"/>
        </w:rPr>
        <w:t>2.</w:t>
      </w:r>
      <w:r>
        <w:rPr>
          <w:rFonts w:ascii="仿宋" w:eastAsia="仿宋" w:hAnsi="仿宋" w:cs="仿宋" w:hint="eastAsia"/>
          <w:b/>
          <w:bCs/>
          <w:kern w:val="0"/>
          <w:sz w:val="32"/>
          <w:szCs w:val="32"/>
        </w:rPr>
        <w:t>校级活动</w:t>
      </w:r>
      <w:r>
        <w:rPr>
          <w:rFonts w:ascii="仿宋" w:eastAsia="仿宋" w:hAnsi="仿宋" w:cs="仿宋"/>
          <w:b/>
          <w:bCs/>
          <w:kern w:val="0"/>
          <w:sz w:val="32"/>
          <w:szCs w:val="32"/>
        </w:rPr>
        <w:t>安排</w:t>
      </w:r>
    </w:p>
    <w:p w:rsidR="00AE2377" w:rsidRDefault="00FD4391">
      <w:pPr>
        <w:widowControl/>
        <w:shd w:val="clear" w:color="auto" w:fill="FFFFFF"/>
        <w:rPr>
          <w:rFonts w:ascii="仿宋" w:eastAsia="仿宋" w:hAnsi="仿宋" w:cs="Times New Roman"/>
          <w:b/>
          <w:kern w:val="0"/>
          <w:sz w:val="32"/>
          <w:szCs w:val="32"/>
        </w:rPr>
      </w:pPr>
      <w:r>
        <w:rPr>
          <w:rFonts w:ascii="仿宋" w:eastAsia="仿宋" w:hAnsi="仿宋" w:cs="仿宋" w:hint="eastAsia"/>
          <w:kern w:val="0"/>
          <w:sz w:val="32"/>
          <w:szCs w:val="32"/>
        </w:rPr>
        <w:t xml:space="preserve">　　</w:t>
      </w:r>
      <w:r>
        <w:rPr>
          <w:rFonts w:ascii="仿宋" w:eastAsia="仿宋" w:hAnsi="仿宋" w:cs="仿宋" w:hint="eastAsia"/>
          <w:b/>
          <w:kern w:val="0"/>
          <w:sz w:val="32"/>
          <w:szCs w:val="32"/>
        </w:rPr>
        <w:t>（</w:t>
      </w:r>
      <w:r>
        <w:rPr>
          <w:rFonts w:ascii="仿宋" w:eastAsia="仿宋" w:hAnsi="仿宋" w:cs="仿宋" w:hint="eastAsia"/>
          <w:b/>
          <w:kern w:val="0"/>
          <w:sz w:val="32"/>
          <w:szCs w:val="32"/>
        </w:rPr>
        <w:t>1</w:t>
      </w:r>
      <w:r>
        <w:rPr>
          <w:rFonts w:ascii="仿宋" w:eastAsia="仿宋" w:hAnsi="仿宋" w:cs="仿宋" w:hint="eastAsia"/>
          <w:b/>
          <w:kern w:val="0"/>
          <w:sz w:val="32"/>
          <w:szCs w:val="32"/>
        </w:rPr>
        <w:t>）制定工作方案（</w:t>
      </w:r>
      <w:r>
        <w:rPr>
          <w:rFonts w:ascii="仿宋" w:eastAsia="仿宋" w:hAnsi="仿宋" w:cs="仿宋"/>
          <w:b/>
          <w:kern w:val="0"/>
          <w:sz w:val="32"/>
          <w:szCs w:val="32"/>
        </w:rPr>
        <w:t>20</w:t>
      </w:r>
      <w:r>
        <w:rPr>
          <w:rFonts w:ascii="仿宋" w:eastAsia="仿宋" w:hAnsi="仿宋" w:cs="仿宋"/>
          <w:b/>
          <w:kern w:val="0"/>
          <w:sz w:val="32"/>
          <w:szCs w:val="32"/>
        </w:rPr>
        <w:t>19</w:t>
      </w:r>
      <w:r>
        <w:rPr>
          <w:rFonts w:ascii="仿宋" w:eastAsia="仿宋" w:hAnsi="仿宋" w:cs="仿宋" w:hint="eastAsia"/>
          <w:b/>
          <w:kern w:val="0"/>
          <w:sz w:val="32"/>
          <w:szCs w:val="32"/>
        </w:rPr>
        <w:t>年</w:t>
      </w:r>
      <w:r>
        <w:rPr>
          <w:rFonts w:ascii="仿宋" w:eastAsia="仿宋" w:hAnsi="仿宋" w:cs="仿宋"/>
          <w:b/>
          <w:kern w:val="0"/>
          <w:sz w:val="32"/>
          <w:szCs w:val="32"/>
        </w:rPr>
        <w:t>5</w:t>
      </w:r>
      <w:r>
        <w:rPr>
          <w:rFonts w:ascii="仿宋" w:eastAsia="仿宋" w:hAnsi="仿宋" w:cs="仿宋" w:hint="eastAsia"/>
          <w:b/>
          <w:kern w:val="0"/>
          <w:sz w:val="32"/>
          <w:szCs w:val="32"/>
        </w:rPr>
        <w:t>月）</w:t>
      </w:r>
    </w:p>
    <w:p w:rsidR="00AE2377" w:rsidRDefault="00FD4391">
      <w:pPr>
        <w:widowControl/>
        <w:shd w:val="clear" w:color="auto" w:fill="FFFFFF"/>
        <w:ind w:firstLine="640"/>
        <w:rPr>
          <w:rFonts w:ascii="仿宋" w:eastAsia="仿宋" w:hAnsi="仿宋" w:cs="仿宋"/>
          <w:kern w:val="0"/>
          <w:sz w:val="32"/>
          <w:szCs w:val="32"/>
        </w:rPr>
      </w:pPr>
      <w:r>
        <w:rPr>
          <w:rFonts w:ascii="仿宋" w:eastAsia="仿宋" w:hAnsi="仿宋" w:cs="仿宋" w:hint="eastAsia"/>
          <w:kern w:val="0"/>
          <w:sz w:val="32"/>
          <w:szCs w:val="32"/>
        </w:rPr>
        <w:t>分成校、院两级制定“青年红色筑梦之旅”活动实施方案。学校在广泛调研的基础上，主动联系</w:t>
      </w:r>
      <w:r>
        <w:rPr>
          <w:rFonts w:ascii="仿宋" w:eastAsia="仿宋" w:hAnsi="仿宋" w:cs="仿宋" w:hint="eastAsia"/>
          <w:kern w:val="0"/>
          <w:sz w:val="32"/>
          <w:szCs w:val="32"/>
        </w:rPr>
        <w:t>3-4</w:t>
      </w:r>
      <w:r>
        <w:rPr>
          <w:rFonts w:ascii="仿宋" w:eastAsia="仿宋" w:hAnsi="仿宋" w:cs="仿宋" w:hint="eastAsia"/>
          <w:kern w:val="0"/>
          <w:sz w:val="32"/>
          <w:szCs w:val="32"/>
        </w:rPr>
        <w:t>个我省革命老区、贫困县区政府农业、扶贫、卫生健康工作有关部门，摸清健康安徽、乡村振兴和精准扶贫脱贫需求，了解学生创新创业项目设计，做好学校现有扶贫对接地区及项目、涉农大学生创新创业团队和科技成果转化项目、应届毕业生返乡创业等情况摸底统计。</w:t>
      </w:r>
    </w:p>
    <w:p w:rsidR="00AE2377" w:rsidRDefault="00FD4391">
      <w:pPr>
        <w:widowControl/>
        <w:shd w:val="clear" w:color="auto" w:fill="FFFFFF"/>
        <w:ind w:firstLine="640"/>
        <w:rPr>
          <w:rFonts w:ascii="仿宋" w:eastAsia="仿宋" w:hAnsi="仿宋" w:cs="仿宋"/>
          <w:bCs/>
          <w:kern w:val="0"/>
          <w:sz w:val="32"/>
          <w:szCs w:val="32"/>
        </w:rPr>
      </w:pPr>
      <w:r>
        <w:rPr>
          <w:rFonts w:ascii="仿宋" w:eastAsia="仿宋" w:hAnsi="仿宋" w:cs="仿宋" w:hint="eastAsia"/>
          <w:kern w:val="0"/>
          <w:sz w:val="32"/>
          <w:szCs w:val="32"/>
        </w:rPr>
        <w:t>各学院根据学校安排，制定详细活动方案，明确活动时间安排、地点、规模、活动形式</w:t>
      </w:r>
      <w:r>
        <w:rPr>
          <w:rFonts w:ascii="仿宋" w:eastAsia="仿宋" w:hAnsi="仿宋" w:cs="仿宋" w:hint="eastAsia"/>
          <w:bCs/>
          <w:kern w:val="0"/>
          <w:sz w:val="32"/>
          <w:szCs w:val="32"/>
        </w:rPr>
        <w:t>、支持条件等内容，并于</w:t>
      </w:r>
      <w:r>
        <w:rPr>
          <w:rFonts w:ascii="仿宋" w:eastAsia="仿宋" w:hAnsi="仿宋" w:cs="仿宋"/>
          <w:bCs/>
          <w:kern w:val="0"/>
          <w:sz w:val="32"/>
          <w:szCs w:val="32"/>
        </w:rPr>
        <w:t>5</w:t>
      </w:r>
      <w:r>
        <w:rPr>
          <w:rFonts w:ascii="仿宋" w:eastAsia="仿宋" w:hAnsi="仿宋" w:cs="仿宋" w:hint="eastAsia"/>
          <w:bCs/>
          <w:kern w:val="0"/>
          <w:sz w:val="32"/>
          <w:szCs w:val="32"/>
        </w:rPr>
        <w:t>月</w:t>
      </w:r>
      <w:r>
        <w:rPr>
          <w:rFonts w:ascii="仿宋" w:eastAsia="仿宋" w:hAnsi="仿宋" w:cs="仿宋"/>
          <w:bCs/>
          <w:kern w:val="0"/>
          <w:sz w:val="32"/>
          <w:szCs w:val="32"/>
        </w:rPr>
        <w:t>2</w:t>
      </w:r>
      <w:r>
        <w:rPr>
          <w:rFonts w:ascii="仿宋" w:eastAsia="仿宋" w:hAnsi="仿宋" w:cs="仿宋" w:hint="eastAsia"/>
          <w:bCs/>
          <w:kern w:val="0"/>
          <w:sz w:val="32"/>
          <w:szCs w:val="32"/>
        </w:rPr>
        <w:t>5</w:t>
      </w:r>
      <w:r>
        <w:rPr>
          <w:rFonts w:ascii="仿宋" w:eastAsia="仿宋" w:hAnsi="仿宋" w:cs="仿宋" w:hint="eastAsia"/>
          <w:bCs/>
          <w:kern w:val="0"/>
          <w:sz w:val="32"/>
          <w:szCs w:val="32"/>
        </w:rPr>
        <w:t>日前报送校团委。</w:t>
      </w:r>
    </w:p>
    <w:p w:rsidR="00AE2377" w:rsidRDefault="00FD4391">
      <w:pPr>
        <w:widowControl/>
        <w:shd w:val="clear" w:color="auto" w:fill="FFFFFF"/>
        <w:ind w:firstLine="640"/>
        <w:rPr>
          <w:rFonts w:ascii="仿宋" w:eastAsia="仿宋" w:hAnsi="仿宋" w:cs="仿宋"/>
          <w:bCs/>
          <w:kern w:val="0"/>
          <w:sz w:val="32"/>
          <w:szCs w:val="32"/>
        </w:rPr>
      </w:pPr>
      <w:r>
        <w:rPr>
          <w:rFonts w:ascii="仿宋" w:eastAsia="仿宋" w:hAnsi="仿宋" w:cs="仿宋" w:hint="eastAsia"/>
          <w:bCs/>
          <w:kern w:val="0"/>
          <w:sz w:val="32"/>
          <w:szCs w:val="32"/>
        </w:rPr>
        <w:t>为更好地统筹校内外资源，各单位“三下乡”活动应与之相结合，“青年红色筑梦之旅”赛道项目同时为大学生志愿者暑期文化科技卫生“三下乡”社会实践活动项目，不再另行组织“三下乡”社会实践团队。“三下乡”社会实践团队人数可多于青年红色筑梦之旅赛道项目参与人数。</w:t>
      </w:r>
    </w:p>
    <w:p w:rsidR="00AE2377" w:rsidRDefault="00FD4391">
      <w:pPr>
        <w:widowControl/>
        <w:shd w:val="clear" w:color="auto" w:fill="FFFFFF"/>
        <w:rPr>
          <w:rFonts w:ascii="仿宋" w:eastAsia="仿宋" w:hAnsi="仿宋" w:cs="Times New Roman"/>
          <w:b/>
          <w:bCs/>
          <w:kern w:val="0"/>
          <w:sz w:val="32"/>
          <w:szCs w:val="32"/>
        </w:rPr>
      </w:pPr>
      <w:r>
        <w:rPr>
          <w:rFonts w:ascii="仿宋" w:eastAsia="仿宋" w:hAnsi="仿宋" w:cs="仿宋" w:hint="eastAsia"/>
          <w:b/>
          <w:bCs/>
          <w:kern w:val="0"/>
          <w:sz w:val="32"/>
          <w:szCs w:val="32"/>
        </w:rPr>
        <w:t xml:space="preserve">　　（</w:t>
      </w:r>
      <w:r>
        <w:rPr>
          <w:rFonts w:ascii="仿宋" w:eastAsia="仿宋" w:hAnsi="仿宋" w:cs="仿宋"/>
          <w:b/>
          <w:bCs/>
          <w:kern w:val="0"/>
          <w:sz w:val="32"/>
          <w:szCs w:val="32"/>
        </w:rPr>
        <w:t>2</w:t>
      </w:r>
      <w:r>
        <w:rPr>
          <w:rFonts w:ascii="仿宋" w:eastAsia="仿宋" w:hAnsi="仿宋" w:cs="仿宋" w:hint="eastAsia"/>
          <w:b/>
          <w:bCs/>
          <w:kern w:val="0"/>
          <w:sz w:val="32"/>
          <w:szCs w:val="32"/>
        </w:rPr>
        <w:t>）活动报名（</w:t>
      </w:r>
      <w:r>
        <w:rPr>
          <w:rFonts w:ascii="仿宋" w:eastAsia="仿宋" w:hAnsi="仿宋" w:cs="仿宋"/>
          <w:b/>
          <w:bCs/>
          <w:kern w:val="0"/>
          <w:sz w:val="32"/>
          <w:szCs w:val="32"/>
        </w:rPr>
        <w:t>2019</w:t>
      </w:r>
      <w:r>
        <w:rPr>
          <w:rFonts w:ascii="仿宋" w:eastAsia="仿宋" w:hAnsi="仿宋" w:cs="仿宋" w:hint="eastAsia"/>
          <w:b/>
          <w:bCs/>
          <w:kern w:val="0"/>
          <w:sz w:val="32"/>
          <w:szCs w:val="32"/>
        </w:rPr>
        <w:t>年</w:t>
      </w:r>
      <w:r>
        <w:rPr>
          <w:rFonts w:ascii="仿宋" w:eastAsia="仿宋" w:hAnsi="仿宋" w:cs="仿宋"/>
          <w:b/>
          <w:bCs/>
          <w:kern w:val="0"/>
          <w:sz w:val="32"/>
          <w:szCs w:val="32"/>
        </w:rPr>
        <w:t>5</w:t>
      </w:r>
      <w:r>
        <w:rPr>
          <w:rFonts w:ascii="仿宋" w:eastAsia="仿宋" w:hAnsi="仿宋" w:cs="仿宋" w:hint="eastAsia"/>
          <w:b/>
          <w:bCs/>
          <w:kern w:val="0"/>
          <w:sz w:val="32"/>
          <w:szCs w:val="32"/>
        </w:rPr>
        <w:t>月</w:t>
      </w:r>
      <w:r>
        <w:rPr>
          <w:rFonts w:ascii="仿宋" w:eastAsia="仿宋" w:hAnsi="仿宋" w:cs="仿宋"/>
          <w:b/>
          <w:bCs/>
          <w:kern w:val="0"/>
          <w:sz w:val="32"/>
          <w:szCs w:val="32"/>
        </w:rPr>
        <w:t>-6</w:t>
      </w:r>
      <w:r>
        <w:rPr>
          <w:rFonts w:ascii="仿宋" w:eastAsia="仿宋" w:hAnsi="仿宋" w:cs="仿宋" w:hint="eastAsia"/>
          <w:b/>
          <w:bCs/>
          <w:kern w:val="0"/>
          <w:sz w:val="32"/>
          <w:szCs w:val="32"/>
        </w:rPr>
        <w:t>月</w:t>
      </w:r>
      <w:r>
        <w:rPr>
          <w:rFonts w:ascii="仿宋" w:eastAsia="仿宋" w:hAnsi="仿宋" w:cs="仿宋"/>
          <w:b/>
          <w:bCs/>
          <w:kern w:val="0"/>
          <w:sz w:val="32"/>
          <w:szCs w:val="32"/>
        </w:rPr>
        <w:t>18</w:t>
      </w:r>
      <w:r>
        <w:rPr>
          <w:rFonts w:ascii="仿宋" w:eastAsia="仿宋" w:hAnsi="仿宋" w:cs="仿宋" w:hint="eastAsia"/>
          <w:b/>
          <w:bCs/>
          <w:kern w:val="0"/>
          <w:sz w:val="32"/>
          <w:szCs w:val="32"/>
        </w:rPr>
        <w:t>日）</w:t>
      </w:r>
    </w:p>
    <w:p w:rsidR="00AE2377" w:rsidRDefault="00FD4391">
      <w:pPr>
        <w:widowControl/>
        <w:shd w:val="clear" w:color="auto" w:fill="FFFFFF"/>
        <w:rPr>
          <w:rFonts w:ascii="仿宋" w:eastAsia="仿宋" w:hAnsi="仿宋" w:cs="Times New Roman"/>
          <w:kern w:val="0"/>
          <w:sz w:val="32"/>
          <w:szCs w:val="32"/>
        </w:rPr>
      </w:pPr>
      <w:r>
        <w:rPr>
          <w:rFonts w:ascii="仿宋" w:eastAsia="仿宋" w:hAnsi="仿宋" w:cs="仿宋" w:hint="eastAsia"/>
          <w:kern w:val="0"/>
          <w:sz w:val="32"/>
          <w:szCs w:val="32"/>
        </w:rPr>
        <w:lastRenderedPageBreak/>
        <w:t xml:space="preserve">　　各学院要积极挖掘本单位优质创新创业项目参与活动，并组织团队登录全国大学生创业服务网（网址：</w:t>
      </w:r>
      <w:r>
        <w:rPr>
          <w:rFonts w:ascii="仿宋" w:eastAsia="仿宋" w:hAnsi="仿宋" w:cs="仿宋"/>
          <w:kern w:val="0"/>
          <w:sz w:val="32"/>
          <w:szCs w:val="32"/>
        </w:rPr>
        <w:t>http://cy.ncss.cn</w:t>
      </w:r>
      <w:r>
        <w:rPr>
          <w:rFonts w:ascii="仿宋" w:eastAsia="仿宋" w:hAnsi="仿宋" w:cs="仿宋" w:hint="eastAsia"/>
          <w:kern w:val="0"/>
          <w:sz w:val="32"/>
          <w:szCs w:val="32"/>
        </w:rPr>
        <w:t>）或微信公众号</w:t>
      </w:r>
      <w:r>
        <w:rPr>
          <w:rFonts w:ascii="仿宋" w:eastAsia="仿宋" w:hAnsi="仿宋" w:cs="仿宋" w:hint="eastAsia"/>
          <w:kern w:val="0"/>
          <w:sz w:val="32"/>
          <w:szCs w:val="32"/>
        </w:rPr>
        <w:t>(</w:t>
      </w:r>
      <w:r>
        <w:rPr>
          <w:rFonts w:ascii="仿宋" w:eastAsia="仿宋" w:hAnsi="仿宋" w:cs="仿宋" w:hint="eastAsia"/>
          <w:kern w:val="0"/>
          <w:sz w:val="32"/>
          <w:szCs w:val="32"/>
        </w:rPr>
        <w:t>名称为“全国大学生创业服务网”或“中国‘互联网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w:t>
      </w:r>
      <w:r>
        <w:rPr>
          <w:rFonts w:ascii="仿宋" w:eastAsia="仿宋" w:hAnsi="仿宋" w:cs="仿宋" w:hint="eastAsia"/>
          <w:kern w:val="0"/>
          <w:sz w:val="32"/>
          <w:szCs w:val="32"/>
        </w:rPr>
        <w:t>)</w:t>
      </w:r>
      <w:r>
        <w:rPr>
          <w:rFonts w:ascii="仿宋" w:eastAsia="仿宋" w:hAnsi="仿宋" w:cs="仿宋" w:hint="eastAsia"/>
          <w:kern w:val="0"/>
          <w:sz w:val="32"/>
          <w:szCs w:val="32"/>
        </w:rPr>
        <w:t>任一方式进行报名。进行报名，报名系统开放时间截止至</w:t>
      </w:r>
      <w:r>
        <w:rPr>
          <w:rFonts w:ascii="仿宋" w:eastAsia="仿宋" w:hAnsi="仿宋" w:cs="仿宋"/>
          <w:kern w:val="0"/>
          <w:sz w:val="32"/>
          <w:szCs w:val="32"/>
        </w:rPr>
        <w:t>7</w:t>
      </w:r>
      <w:r>
        <w:rPr>
          <w:rFonts w:ascii="仿宋" w:eastAsia="仿宋" w:hAnsi="仿宋" w:cs="仿宋" w:hint="eastAsia"/>
          <w:kern w:val="0"/>
          <w:sz w:val="32"/>
          <w:szCs w:val="32"/>
        </w:rPr>
        <w:t>月</w:t>
      </w:r>
      <w:r>
        <w:rPr>
          <w:rFonts w:ascii="仿宋" w:eastAsia="仿宋" w:hAnsi="仿宋" w:cs="仿宋"/>
          <w:kern w:val="0"/>
          <w:sz w:val="32"/>
          <w:szCs w:val="32"/>
        </w:rPr>
        <w:t>15</w:t>
      </w:r>
      <w:r>
        <w:rPr>
          <w:rFonts w:ascii="仿宋" w:eastAsia="仿宋" w:hAnsi="仿宋" w:cs="仿宋" w:hint="eastAsia"/>
          <w:kern w:val="0"/>
          <w:sz w:val="32"/>
          <w:szCs w:val="32"/>
        </w:rPr>
        <w:t>日。</w:t>
      </w:r>
    </w:p>
    <w:p w:rsidR="00AE2377" w:rsidRDefault="00FD4391">
      <w:pPr>
        <w:widowControl/>
        <w:shd w:val="clear" w:color="auto" w:fill="FFFFFF"/>
        <w:rPr>
          <w:rFonts w:ascii="仿宋" w:eastAsia="仿宋" w:hAnsi="仿宋" w:cs="Times New Roman"/>
          <w:b/>
          <w:bCs/>
          <w:kern w:val="0"/>
          <w:sz w:val="32"/>
          <w:szCs w:val="32"/>
        </w:rPr>
      </w:pPr>
      <w:r>
        <w:rPr>
          <w:rFonts w:ascii="仿宋" w:eastAsia="仿宋" w:hAnsi="仿宋" w:cs="仿宋" w:hint="eastAsia"/>
          <w:b/>
          <w:bCs/>
          <w:kern w:val="0"/>
          <w:sz w:val="32"/>
          <w:szCs w:val="32"/>
        </w:rPr>
        <w:t xml:space="preserve">　　（</w:t>
      </w:r>
      <w:r>
        <w:rPr>
          <w:rFonts w:ascii="仿宋" w:eastAsia="仿宋" w:hAnsi="仿宋" w:cs="仿宋" w:hint="eastAsia"/>
          <w:b/>
          <w:bCs/>
          <w:kern w:val="0"/>
          <w:sz w:val="32"/>
          <w:szCs w:val="32"/>
        </w:rPr>
        <w:t>3</w:t>
      </w:r>
      <w:r>
        <w:rPr>
          <w:rFonts w:ascii="仿宋" w:eastAsia="仿宋" w:hAnsi="仿宋" w:cs="仿宋" w:hint="eastAsia"/>
          <w:b/>
          <w:bCs/>
          <w:kern w:val="0"/>
          <w:sz w:val="32"/>
          <w:szCs w:val="32"/>
        </w:rPr>
        <w:t>）组织实施（</w:t>
      </w:r>
      <w:r>
        <w:rPr>
          <w:rFonts w:ascii="仿宋" w:eastAsia="仿宋" w:hAnsi="仿宋" w:cs="仿宋"/>
          <w:b/>
          <w:bCs/>
          <w:kern w:val="0"/>
          <w:sz w:val="32"/>
          <w:szCs w:val="32"/>
        </w:rPr>
        <w:t>2019</w:t>
      </w:r>
      <w:r>
        <w:rPr>
          <w:rFonts w:ascii="仿宋" w:eastAsia="仿宋" w:hAnsi="仿宋" w:cs="仿宋" w:hint="eastAsia"/>
          <w:b/>
          <w:bCs/>
          <w:kern w:val="0"/>
          <w:sz w:val="32"/>
          <w:szCs w:val="32"/>
        </w:rPr>
        <w:t>年</w:t>
      </w:r>
      <w:r>
        <w:rPr>
          <w:rFonts w:ascii="仿宋" w:eastAsia="仿宋" w:hAnsi="仿宋" w:cs="仿宋" w:hint="eastAsia"/>
          <w:b/>
          <w:bCs/>
          <w:kern w:val="0"/>
          <w:sz w:val="32"/>
          <w:szCs w:val="32"/>
        </w:rPr>
        <w:t>6</w:t>
      </w:r>
      <w:r>
        <w:rPr>
          <w:rFonts w:ascii="仿宋" w:eastAsia="仿宋" w:hAnsi="仿宋" w:cs="仿宋"/>
          <w:b/>
          <w:bCs/>
          <w:kern w:val="0"/>
          <w:sz w:val="32"/>
          <w:szCs w:val="32"/>
        </w:rPr>
        <w:t>-8</w:t>
      </w:r>
      <w:r>
        <w:rPr>
          <w:rFonts w:ascii="仿宋" w:eastAsia="仿宋" w:hAnsi="仿宋" w:cs="仿宋" w:hint="eastAsia"/>
          <w:b/>
          <w:bCs/>
          <w:kern w:val="0"/>
          <w:sz w:val="32"/>
          <w:szCs w:val="32"/>
        </w:rPr>
        <w:t>月）</w:t>
      </w:r>
    </w:p>
    <w:p w:rsidR="00AE2377" w:rsidRDefault="00FD4391">
      <w:pPr>
        <w:widowControl/>
        <w:shd w:val="clear" w:color="auto" w:fill="FFFFFF"/>
        <w:ind w:firstLine="640"/>
        <w:rPr>
          <w:rFonts w:ascii="仿宋" w:eastAsia="仿宋" w:hAnsi="仿宋" w:cs="仿宋"/>
          <w:kern w:val="0"/>
          <w:sz w:val="32"/>
          <w:szCs w:val="32"/>
        </w:rPr>
      </w:pPr>
      <w:r>
        <w:rPr>
          <w:rFonts w:ascii="仿宋" w:eastAsia="仿宋" w:hAnsi="仿宋" w:cs="仿宋" w:hint="eastAsia"/>
          <w:kern w:val="0"/>
          <w:sz w:val="32"/>
          <w:szCs w:val="32"/>
        </w:rPr>
        <w:t>学校遴选</w:t>
      </w:r>
      <w:r>
        <w:rPr>
          <w:rFonts w:ascii="仿宋" w:eastAsia="仿宋" w:hAnsi="仿宋" w:cs="仿宋" w:hint="eastAsia"/>
          <w:kern w:val="0"/>
          <w:sz w:val="32"/>
          <w:szCs w:val="32"/>
        </w:rPr>
        <w:t>1</w:t>
      </w:r>
      <w:r>
        <w:rPr>
          <w:rFonts w:ascii="仿宋" w:eastAsia="仿宋" w:hAnsi="仿宋" w:cs="仿宋" w:hint="eastAsia"/>
          <w:kern w:val="0"/>
          <w:sz w:val="32"/>
          <w:szCs w:val="32"/>
        </w:rPr>
        <w:t>个县区进行集中对接活动，统一组织各学院参赛项目进行对接，时间地点另行通知。</w:t>
      </w:r>
    </w:p>
    <w:p w:rsidR="00AE2377" w:rsidRDefault="00FD4391">
      <w:pPr>
        <w:widowControl/>
        <w:shd w:val="clear" w:color="auto" w:fill="FFFFFF"/>
        <w:ind w:firstLine="640"/>
        <w:rPr>
          <w:rFonts w:ascii="仿宋" w:eastAsia="仿宋" w:hAnsi="仿宋" w:cs="Times New Roman"/>
          <w:kern w:val="0"/>
          <w:sz w:val="32"/>
          <w:szCs w:val="32"/>
        </w:rPr>
      </w:pPr>
      <w:r>
        <w:rPr>
          <w:rFonts w:ascii="仿宋" w:eastAsia="仿宋" w:hAnsi="仿宋" w:cs="仿宋" w:hint="eastAsia"/>
          <w:kern w:val="0"/>
          <w:sz w:val="32"/>
          <w:szCs w:val="32"/>
        </w:rPr>
        <w:t>各学院结合思政理论课实践教学、“三下乡”社会实践，组织实施好本单位“青年红色筑梦之旅”活动。组织各专业大学生以及企业家、投资人等，以“科技小分队”“幸福小分队”“健康小分队”“教育小分队”“法治小分队”“政策宣讲小分队”或项目团队组</w:t>
      </w:r>
      <w:r>
        <w:rPr>
          <w:rFonts w:ascii="仿宋" w:eastAsia="仿宋" w:hAnsi="仿宋" w:cs="仿宋" w:hint="eastAsia"/>
          <w:kern w:val="0"/>
          <w:sz w:val="32"/>
          <w:szCs w:val="32"/>
        </w:rPr>
        <w:t>团等形式，走进革命老区、贫困地区，接受思想洗礼、学习革命精神、传承红色基因，将学校的智力、技术和项目资源辐射到广大农村地区。组织团队到各自对接的县、乡、村和农户，从质量兴农、绿色兴农、科技兴农、电商兴农、教育兴农、健康兴农等多个方面开展帮扶工作，推动当地经济建设、政治建设、文化建设、社会建设、生态文明建设。</w:t>
      </w:r>
    </w:p>
    <w:p w:rsidR="00AE2377" w:rsidRDefault="00FD4391">
      <w:pPr>
        <w:widowControl/>
        <w:shd w:val="clear" w:color="auto" w:fill="FFFFFF"/>
        <w:ind w:firstLine="640"/>
        <w:rPr>
          <w:rFonts w:ascii="仿宋" w:eastAsia="仿宋" w:hAnsi="仿宋" w:cs="仿宋"/>
          <w:kern w:val="0"/>
          <w:sz w:val="32"/>
          <w:szCs w:val="32"/>
        </w:rPr>
      </w:pPr>
      <w:r>
        <w:rPr>
          <w:rFonts w:ascii="仿宋" w:eastAsia="仿宋" w:hAnsi="仿宋" w:cs="仿宋" w:hint="eastAsia"/>
          <w:kern w:val="0"/>
          <w:sz w:val="32"/>
          <w:szCs w:val="32"/>
        </w:rPr>
        <w:t>各学院要通过大学生创新创业训练计划项目、创新创业专项经费、师生共创、校地协同等多种形式，努力实现项目</w:t>
      </w:r>
      <w:r>
        <w:rPr>
          <w:rFonts w:ascii="仿宋" w:eastAsia="仿宋" w:hAnsi="仿宋" w:cs="仿宋" w:hint="eastAsia"/>
          <w:kern w:val="0"/>
          <w:sz w:val="32"/>
          <w:szCs w:val="32"/>
        </w:rPr>
        <w:lastRenderedPageBreak/>
        <w:t>长期对接，并推出一批帮扶品牌项目和帮扶示范区，发挥辐射带动作用。</w:t>
      </w:r>
    </w:p>
    <w:p w:rsidR="00AE2377" w:rsidRDefault="00FD4391">
      <w:pPr>
        <w:widowControl/>
        <w:shd w:val="clear" w:color="auto" w:fill="FFFFFF"/>
        <w:rPr>
          <w:rFonts w:ascii="仿宋" w:eastAsia="仿宋" w:hAnsi="仿宋" w:cs="Times New Roman"/>
          <w:b/>
          <w:bCs/>
          <w:kern w:val="0"/>
          <w:sz w:val="32"/>
          <w:szCs w:val="32"/>
        </w:rPr>
      </w:pPr>
      <w:r>
        <w:rPr>
          <w:rFonts w:ascii="仿宋" w:eastAsia="仿宋" w:hAnsi="仿宋" w:cs="仿宋" w:hint="eastAsia"/>
          <w:kern w:val="0"/>
          <w:sz w:val="32"/>
          <w:szCs w:val="32"/>
        </w:rPr>
        <w:t xml:space="preserve">　　</w:t>
      </w:r>
      <w:r>
        <w:rPr>
          <w:rFonts w:ascii="仿宋" w:eastAsia="仿宋" w:hAnsi="仿宋" w:cs="仿宋" w:hint="eastAsia"/>
          <w:b/>
          <w:bCs/>
          <w:kern w:val="0"/>
          <w:sz w:val="32"/>
          <w:szCs w:val="32"/>
        </w:rPr>
        <w:t>（</w:t>
      </w:r>
      <w:r>
        <w:rPr>
          <w:rFonts w:ascii="仿宋" w:eastAsia="仿宋" w:hAnsi="仿宋" w:cs="仿宋" w:hint="eastAsia"/>
          <w:b/>
          <w:bCs/>
          <w:kern w:val="0"/>
          <w:sz w:val="32"/>
          <w:szCs w:val="32"/>
        </w:rPr>
        <w:t>4</w:t>
      </w:r>
      <w:r>
        <w:rPr>
          <w:rFonts w:ascii="仿宋" w:eastAsia="仿宋" w:hAnsi="仿宋" w:cs="仿宋" w:hint="eastAsia"/>
          <w:b/>
          <w:bCs/>
          <w:kern w:val="0"/>
          <w:sz w:val="32"/>
          <w:szCs w:val="32"/>
        </w:rPr>
        <w:t>）总结表彰（</w:t>
      </w:r>
      <w:r>
        <w:rPr>
          <w:rFonts w:ascii="仿宋" w:eastAsia="仿宋" w:hAnsi="仿宋" w:cs="仿宋"/>
          <w:b/>
          <w:bCs/>
          <w:kern w:val="0"/>
          <w:sz w:val="32"/>
          <w:szCs w:val="32"/>
        </w:rPr>
        <w:t>2019</w:t>
      </w:r>
      <w:r>
        <w:rPr>
          <w:rFonts w:ascii="仿宋" w:eastAsia="仿宋" w:hAnsi="仿宋" w:cs="仿宋" w:hint="eastAsia"/>
          <w:b/>
          <w:bCs/>
          <w:kern w:val="0"/>
          <w:sz w:val="32"/>
          <w:szCs w:val="32"/>
        </w:rPr>
        <w:t>年</w:t>
      </w:r>
      <w:r>
        <w:rPr>
          <w:rFonts w:ascii="仿宋" w:eastAsia="仿宋" w:hAnsi="仿宋" w:cs="仿宋"/>
          <w:b/>
          <w:bCs/>
          <w:kern w:val="0"/>
          <w:sz w:val="32"/>
          <w:szCs w:val="32"/>
        </w:rPr>
        <w:t>9</w:t>
      </w:r>
      <w:r>
        <w:rPr>
          <w:rFonts w:ascii="仿宋" w:eastAsia="仿宋" w:hAnsi="仿宋" w:cs="仿宋" w:hint="eastAsia"/>
          <w:b/>
          <w:bCs/>
          <w:kern w:val="0"/>
          <w:sz w:val="32"/>
          <w:szCs w:val="32"/>
        </w:rPr>
        <w:t>月）</w:t>
      </w:r>
    </w:p>
    <w:p w:rsidR="00AE2377" w:rsidRDefault="00FD4391">
      <w:pPr>
        <w:widowControl/>
        <w:shd w:val="clear" w:color="auto" w:fill="FFFFFF"/>
        <w:ind w:firstLine="658"/>
        <w:rPr>
          <w:rFonts w:ascii="仿宋" w:eastAsia="仿宋" w:hAnsi="仿宋" w:cs="Times New Roman"/>
          <w:kern w:val="0"/>
          <w:sz w:val="32"/>
          <w:szCs w:val="32"/>
        </w:rPr>
      </w:pPr>
      <w:r>
        <w:rPr>
          <w:rFonts w:ascii="仿宋" w:eastAsia="仿宋" w:hAnsi="仿宋" w:cs="仿宋" w:hint="eastAsia"/>
          <w:kern w:val="0"/>
          <w:sz w:val="32"/>
          <w:szCs w:val="32"/>
        </w:rPr>
        <w:t>学校设立</w:t>
      </w:r>
      <w:r>
        <w:rPr>
          <w:rFonts w:ascii="仿宋" w:eastAsia="仿宋" w:hAnsi="仿宋" w:cs="仿宋" w:hint="eastAsia"/>
          <w:kern w:val="0"/>
          <w:sz w:val="32"/>
          <w:szCs w:val="32"/>
        </w:rPr>
        <w:t>2019</w:t>
      </w:r>
      <w:r>
        <w:rPr>
          <w:rFonts w:ascii="仿宋" w:eastAsia="仿宋" w:hAnsi="仿宋" w:cs="仿宋" w:hint="eastAsia"/>
          <w:kern w:val="0"/>
          <w:sz w:val="32"/>
          <w:szCs w:val="32"/>
        </w:rPr>
        <w:t>年“青年红色筑梦之旅”活动优秀实践团队奖</w:t>
      </w:r>
      <w:r>
        <w:rPr>
          <w:rFonts w:ascii="仿宋" w:eastAsia="仿宋" w:hAnsi="仿宋" w:cs="仿宋"/>
          <w:kern w:val="0"/>
          <w:sz w:val="32"/>
          <w:szCs w:val="32"/>
        </w:rPr>
        <w:t>10</w:t>
      </w:r>
      <w:r>
        <w:rPr>
          <w:rFonts w:ascii="仿宋" w:eastAsia="仿宋" w:hAnsi="仿宋" w:cs="仿宋" w:hint="eastAsia"/>
          <w:kern w:val="0"/>
          <w:sz w:val="32"/>
          <w:szCs w:val="32"/>
        </w:rPr>
        <w:t>个，每支队伍奖励</w:t>
      </w:r>
      <w:r>
        <w:rPr>
          <w:rFonts w:ascii="仿宋" w:eastAsia="仿宋" w:hAnsi="仿宋" w:cs="仿宋" w:hint="eastAsia"/>
          <w:kern w:val="0"/>
          <w:sz w:val="32"/>
          <w:szCs w:val="32"/>
        </w:rPr>
        <w:t>10000</w:t>
      </w:r>
      <w:r>
        <w:rPr>
          <w:rFonts w:ascii="仿宋" w:eastAsia="仿宋" w:hAnsi="仿宋" w:cs="仿宋" w:hint="eastAsia"/>
          <w:kern w:val="0"/>
          <w:sz w:val="32"/>
          <w:szCs w:val="32"/>
        </w:rPr>
        <w:t>元，用于补助社会实践活动所需经费开支。</w:t>
      </w:r>
    </w:p>
    <w:p w:rsidR="00AE2377" w:rsidRDefault="00FD4391">
      <w:pPr>
        <w:widowControl/>
        <w:shd w:val="clear" w:color="auto" w:fill="FFFFFF"/>
        <w:ind w:firstLine="658"/>
        <w:rPr>
          <w:rFonts w:ascii="仿宋" w:eastAsia="仿宋" w:hAnsi="仿宋" w:cs="Times New Roman"/>
          <w:kern w:val="0"/>
          <w:sz w:val="32"/>
          <w:szCs w:val="32"/>
        </w:rPr>
      </w:pPr>
      <w:r>
        <w:rPr>
          <w:rFonts w:ascii="仿宋" w:eastAsia="仿宋" w:hAnsi="仿宋" w:cs="仿宋" w:hint="eastAsia"/>
          <w:kern w:val="0"/>
          <w:sz w:val="32"/>
          <w:szCs w:val="32"/>
        </w:rPr>
        <w:t>校团委、各学院要及时做好经验总结和成果宣传，选树优秀典型，举办优秀团队先进事迹报告会。学校在活动结束后举办“青年红色筑梦之旅”成果展。</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二、“青年红色筑梦之旅”赛道</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参加“青年红色筑梦之旅”活动的项目，符合大赛参赛要求的，可自主选择参加大赛“青年红色筑梦之旅”赛道或其他赛道比赛</w:t>
      </w:r>
      <w:r>
        <w:rPr>
          <w:rFonts w:ascii="仿宋" w:eastAsia="仿宋" w:hAnsi="仿宋" w:cs="仿宋" w:hint="eastAsia"/>
          <w:kern w:val="0"/>
          <w:sz w:val="32"/>
          <w:szCs w:val="32"/>
        </w:rPr>
        <w:t>(</w:t>
      </w:r>
      <w:r>
        <w:rPr>
          <w:rFonts w:ascii="仿宋" w:eastAsia="仿宋" w:hAnsi="仿宋" w:cs="仿宋" w:hint="eastAsia"/>
          <w:kern w:val="0"/>
          <w:sz w:val="32"/>
          <w:szCs w:val="32"/>
        </w:rPr>
        <w:t>只能选择参加一个赛道</w:t>
      </w:r>
      <w:r>
        <w:rPr>
          <w:rFonts w:ascii="仿宋" w:eastAsia="仿宋" w:hAnsi="仿宋" w:cs="仿宋" w:hint="eastAsia"/>
          <w:kern w:val="0"/>
          <w:sz w:val="32"/>
          <w:szCs w:val="32"/>
        </w:rPr>
        <w:t>)</w:t>
      </w:r>
      <w:r>
        <w:rPr>
          <w:rFonts w:ascii="仿宋" w:eastAsia="仿宋" w:hAnsi="仿宋" w:cs="仿宋" w:hint="eastAsia"/>
          <w:kern w:val="0"/>
          <w:sz w:val="32"/>
          <w:szCs w:val="32"/>
        </w:rPr>
        <w:t>。“青年红色筑梦之旅”赛道单列奖项、单独设置评审指标，突出项目的社会贡献和公益价值</w:t>
      </w:r>
      <w:r>
        <w:rPr>
          <w:rFonts w:ascii="仿宋" w:eastAsia="仿宋" w:hAnsi="仿宋" w:cs="仿宋" w:hint="eastAsia"/>
          <w:kern w:val="0"/>
          <w:sz w:val="32"/>
          <w:szCs w:val="32"/>
        </w:rPr>
        <w:t>。</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w:t>
      </w:r>
      <w:r>
        <w:rPr>
          <w:rFonts w:ascii="仿宋" w:eastAsia="仿宋" w:hAnsi="仿宋" w:cs="仿宋" w:hint="eastAsia"/>
          <w:b/>
          <w:bCs/>
          <w:kern w:val="0"/>
          <w:sz w:val="32"/>
          <w:szCs w:val="32"/>
        </w:rPr>
        <w:t>一</w:t>
      </w:r>
      <w:r>
        <w:rPr>
          <w:rFonts w:ascii="仿宋" w:eastAsia="仿宋" w:hAnsi="仿宋" w:cs="仿宋" w:hint="eastAsia"/>
          <w:b/>
          <w:bCs/>
          <w:kern w:val="0"/>
          <w:sz w:val="32"/>
          <w:szCs w:val="32"/>
        </w:rPr>
        <w:t>)</w:t>
      </w:r>
      <w:r>
        <w:rPr>
          <w:rFonts w:ascii="仿宋" w:eastAsia="仿宋" w:hAnsi="仿宋" w:cs="仿宋" w:hint="eastAsia"/>
          <w:b/>
          <w:bCs/>
          <w:kern w:val="0"/>
          <w:sz w:val="32"/>
          <w:szCs w:val="32"/>
        </w:rPr>
        <w:t>参赛项目要求</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参加“青年红色筑梦之旅”赛道的项目要在推进革命老区、贫困地区、城乡社区经济社会发展等方面有创新性、实效性和可持续性。</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参赛项目须真实、健康、合法，无任何不良信息，项目立意应弘扬正能量，践行社会主义核心价值观。参赛项目不得侵犯他人知识产权</w:t>
      </w:r>
      <w:r>
        <w:rPr>
          <w:rFonts w:ascii="仿宋" w:eastAsia="仿宋" w:hAnsi="仿宋" w:cs="仿宋" w:hint="eastAsia"/>
          <w:kern w:val="0"/>
          <w:sz w:val="32"/>
          <w:szCs w:val="32"/>
        </w:rPr>
        <w:t>;</w:t>
      </w:r>
      <w:r>
        <w:rPr>
          <w:rFonts w:ascii="仿宋" w:eastAsia="仿宋" w:hAnsi="仿宋" w:cs="仿宋" w:hint="eastAsia"/>
          <w:kern w:val="0"/>
          <w:sz w:val="32"/>
          <w:szCs w:val="32"/>
        </w:rPr>
        <w:t>所涉及的发明创造、专利技术，资</w:t>
      </w:r>
      <w:r>
        <w:rPr>
          <w:rFonts w:ascii="仿宋" w:eastAsia="仿宋" w:hAnsi="仿宋" w:cs="仿宋" w:hint="eastAsia"/>
          <w:kern w:val="0"/>
          <w:sz w:val="32"/>
          <w:szCs w:val="32"/>
        </w:rPr>
        <w:lastRenderedPageBreak/>
        <w:t>源等必须拥有清晰合法的知识产权或物权；抄袭、盗用、提供虚假材料或违反相关法律法规一经发现即刻丧失参赛相关权利并自负一切法律责任。</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参赛项目涉及他人知识产权的，报名时需提交完整的具有法律效力的所有人书面授权许可书、专利证书等；已完成工商登记注册的创业项目，报名时需提交营业执照及统一社会信用代码等相关复印件、单位概况、法定代表人情况、股权结构等。参赛项目可提供当前财务数据、已获投资情况、带动就业情况等相关证明材料。已获投资</w:t>
      </w:r>
      <w:r>
        <w:rPr>
          <w:rFonts w:ascii="仿宋" w:eastAsia="仿宋" w:hAnsi="仿宋" w:cs="仿宋" w:hint="eastAsia"/>
          <w:kern w:val="0"/>
          <w:sz w:val="32"/>
          <w:szCs w:val="32"/>
        </w:rPr>
        <w:t>(</w:t>
      </w:r>
      <w:r>
        <w:rPr>
          <w:rFonts w:ascii="仿宋" w:eastAsia="仿宋" w:hAnsi="仿宋" w:cs="仿宋" w:hint="eastAsia"/>
          <w:kern w:val="0"/>
          <w:sz w:val="32"/>
          <w:szCs w:val="32"/>
        </w:rPr>
        <w:t>或收入</w:t>
      </w:r>
      <w:r>
        <w:rPr>
          <w:rFonts w:ascii="仿宋" w:eastAsia="仿宋" w:hAnsi="仿宋" w:cs="仿宋" w:hint="eastAsia"/>
          <w:kern w:val="0"/>
          <w:sz w:val="32"/>
          <w:szCs w:val="32"/>
        </w:rPr>
        <w:t>)1000</w:t>
      </w:r>
      <w:r>
        <w:rPr>
          <w:rFonts w:ascii="仿宋" w:eastAsia="仿宋" w:hAnsi="仿宋" w:cs="仿宋" w:hint="eastAsia"/>
          <w:kern w:val="0"/>
          <w:sz w:val="32"/>
          <w:szCs w:val="32"/>
        </w:rPr>
        <w:t>万元以上的参赛项目，请在决赛时提供相应佐证材料。</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4.</w:t>
      </w:r>
      <w:r>
        <w:rPr>
          <w:rFonts w:ascii="仿宋" w:eastAsia="仿宋" w:hAnsi="仿宋" w:cs="仿宋" w:hint="eastAsia"/>
          <w:kern w:val="0"/>
          <w:sz w:val="32"/>
          <w:szCs w:val="32"/>
        </w:rPr>
        <w:t>以团队为单位报名参赛。允许跨校组建团队，每个团队的参赛成员不少于</w:t>
      </w:r>
      <w:r>
        <w:rPr>
          <w:rFonts w:ascii="仿宋" w:eastAsia="仿宋" w:hAnsi="仿宋" w:cs="仿宋" w:hint="eastAsia"/>
          <w:kern w:val="0"/>
          <w:sz w:val="32"/>
          <w:szCs w:val="32"/>
        </w:rPr>
        <w:t>3</w:t>
      </w:r>
      <w:r>
        <w:rPr>
          <w:rFonts w:ascii="仿宋" w:eastAsia="仿宋" w:hAnsi="仿宋" w:cs="仿宋" w:hint="eastAsia"/>
          <w:kern w:val="0"/>
          <w:sz w:val="32"/>
          <w:szCs w:val="32"/>
        </w:rPr>
        <w:t>人，须为项目的实际成员。参赛团队所报参赛创业项目，须为本团队策划或经营的项目，</w:t>
      </w:r>
      <w:r>
        <w:rPr>
          <w:rFonts w:ascii="仿宋" w:eastAsia="仿宋" w:hAnsi="仿宋" w:cs="仿宋" w:hint="eastAsia"/>
          <w:kern w:val="0"/>
          <w:sz w:val="32"/>
          <w:szCs w:val="32"/>
        </w:rPr>
        <w:t>不得借用他人项目参赛。</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5.</w:t>
      </w:r>
      <w:r>
        <w:rPr>
          <w:rFonts w:ascii="仿宋" w:eastAsia="仿宋" w:hAnsi="仿宋" w:cs="仿宋" w:hint="eastAsia"/>
          <w:kern w:val="0"/>
          <w:sz w:val="32"/>
          <w:szCs w:val="32"/>
        </w:rPr>
        <w:t>已获往届中国“互联网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”大学生创新创业大赛全国总决赛各赛道金奖和银奖项目，不可报名参加第五届大赛。</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6.</w:t>
      </w:r>
      <w:r>
        <w:rPr>
          <w:rFonts w:ascii="仿宋" w:eastAsia="仿宋" w:hAnsi="仿宋" w:cs="仿宋" w:hint="eastAsia"/>
          <w:kern w:val="0"/>
          <w:sz w:val="32"/>
          <w:szCs w:val="32"/>
        </w:rPr>
        <w:t>参加校“青年红色筑梦之旅”赛道决赛的项目须为参加“青年红色筑梦之旅”活动的项目。</w:t>
      </w:r>
    </w:p>
    <w:p w:rsidR="00AE2377" w:rsidRDefault="00FD4391">
      <w:pPr>
        <w:widowControl/>
        <w:shd w:val="clear" w:color="auto" w:fill="FFFFFF"/>
        <w:ind w:firstLineChars="200" w:firstLine="640"/>
        <w:rPr>
          <w:rFonts w:ascii="仿宋" w:eastAsia="仿宋" w:hAnsi="仿宋" w:cs="仿宋"/>
          <w:b/>
          <w:bCs/>
          <w:kern w:val="0"/>
          <w:sz w:val="32"/>
          <w:szCs w:val="32"/>
          <w:u w:val="single"/>
        </w:rPr>
      </w:pPr>
      <w:r>
        <w:rPr>
          <w:rFonts w:ascii="仿宋" w:eastAsia="仿宋" w:hAnsi="仿宋" w:cs="仿宋" w:hint="eastAsia"/>
          <w:kern w:val="0"/>
          <w:sz w:val="32"/>
          <w:szCs w:val="32"/>
        </w:rPr>
        <w:t>7.</w:t>
      </w:r>
      <w:r>
        <w:rPr>
          <w:rFonts w:ascii="仿宋" w:eastAsia="仿宋" w:hAnsi="仿宋" w:cs="仿宋" w:hint="eastAsia"/>
          <w:kern w:val="0"/>
          <w:sz w:val="32"/>
          <w:szCs w:val="32"/>
        </w:rPr>
        <w:t>参加“青年红色筑梦之旅”活动的项目须为青年创新创业项目，在推进革命老区、贫困地区社会经济发展等方面有创新性、推广性和实效性。</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w:t>
      </w:r>
      <w:r>
        <w:rPr>
          <w:rFonts w:ascii="仿宋" w:eastAsia="仿宋" w:hAnsi="仿宋" w:cs="仿宋" w:hint="eastAsia"/>
          <w:b/>
          <w:bCs/>
          <w:kern w:val="0"/>
          <w:sz w:val="32"/>
          <w:szCs w:val="32"/>
        </w:rPr>
        <w:t>二</w:t>
      </w:r>
      <w:r>
        <w:rPr>
          <w:rFonts w:ascii="仿宋" w:eastAsia="仿宋" w:hAnsi="仿宋" w:cs="仿宋" w:hint="eastAsia"/>
          <w:b/>
          <w:bCs/>
          <w:kern w:val="0"/>
          <w:sz w:val="32"/>
          <w:szCs w:val="32"/>
        </w:rPr>
        <w:t>)</w:t>
      </w:r>
      <w:r>
        <w:rPr>
          <w:rFonts w:ascii="仿宋" w:eastAsia="仿宋" w:hAnsi="仿宋" w:cs="仿宋" w:hint="eastAsia"/>
          <w:b/>
          <w:bCs/>
          <w:kern w:val="0"/>
          <w:sz w:val="32"/>
          <w:szCs w:val="32"/>
        </w:rPr>
        <w:t>参赛组别和对象</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lastRenderedPageBreak/>
        <w:t>参加大赛“青年红色筑梦之旅”赛道的项目须为参加“青年红色筑梦之旅”活动的项目。根据项目性质和特点，分为公益组、商业组。</w:t>
      </w:r>
    </w:p>
    <w:p w:rsidR="00AE2377" w:rsidRDefault="00FD4391">
      <w:pPr>
        <w:widowControl/>
        <w:shd w:val="clear" w:color="auto" w:fill="FFFFFF"/>
        <w:ind w:firstLineChars="200" w:firstLine="643"/>
        <w:rPr>
          <w:rFonts w:ascii="仿宋" w:eastAsia="仿宋" w:hAnsi="仿宋" w:cs="仿宋"/>
          <w:kern w:val="0"/>
          <w:sz w:val="32"/>
          <w:szCs w:val="32"/>
        </w:rPr>
      </w:pPr>
      <w:r>
        <w:rPr>
          <w:rFonts w:ascii="仿宋" w:eastAsia="仿宋" w:hAnsi="仿宋" w:cs="仿宋" w:hint="eastAsia"/>
          <w:b/>
          <w:bCs/>
          <w:kern w:val="0"/>
          <w:sz w:val="32"/>
          <w:szCs w:val="32"/>
        </w:rPr>
        <w:t>1.</w:t>
      </w:r>
      <w:r>
        <w:rPr>
          <w:rFonts w:ascii="仿宋" w:eastAsia="仿宋" w:hAnsi="仿宋" w:cs="仿宋" w:hint="eastAsia"/>
          <w:b/>
          <w:bCs/>
          <w:kern w:val="0"/>
          <w:sz w:val="32"/>
          <w:szCs w:val="32"/>
        </w:rPr>
        <w:t>公益组。</w:t>
      </w:r>
      <w:r>
        <w:rPr>
          <w:rFonts w:ascii="仿宋" w:eastAsia="仿宋" w:hAnsi="仿宋" w:cs="仿宋" w:hint="eastAsia"/>
          <w:kern w:val="0"/>
          <w:sz w:val="32"/>
          <w:szCs w:val="32"/>
        </w:rPr>
        <w:t>参赛项目以社会价值为导向，在公益服务领域具有较好的创意、产品或服务模式的创业计划和实践，并符合以下条件：</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参赛申报主体为独立的公益项目或者社会组织，注册或未注册成立公益机构</w:t>
      </w:r>
      <w:r>
        <w:rPr>
          <w:rFonts w:ascii="仿宋" w:eastAsia="仿宋" w:hAnsi="仿宋" w:cs="仿宋" w:hint="eastAsia"/>
          <w:kern w:val="0"/>
          <w:sz w:val="32"/>
          <w:szCs w:val="32"/>
        </w:rPr>
        <w:t>(</w:t>
      </w:r>
      <w:r>
        <w:rPr>
          <w:rFonts w:ascii="仿宋" w:eastAsia="仿宋" w:hAnsi="仿宋" w:cs="仿宋" w:hint="eastAsia"/>
          <w:kern w:val="0"/>
          <w:sz w:val="32"/>
          <w:szCs w:val="32"/>
        </w:rPr>
        <w:t>或社会组织</w:t>
      </w:r>
      <w:r>
        <w:rPr>
          <w:rFonts w:ascii="仿宋" w:eastAsia="仿宋" w:hAnsi="仿宋" w:cs="仿宋" w:hint="eastAsia"/>
          <w:kern w:val="0"/>
          <w:sz w:val="32"/>
          <w:szCs w:val="32"/>
        </w:rPr>
        <w:t>)</w:t>
      </w:r>
      <w:r>
        <w:rPr>
          <w:rFonts w:ascii="仿宋" w:eastAsia="仿宋" w:hAnsi="仿宋" w:cs="仿宋" w:hint="eastAsia"/>
          <w:kern w:val="0"/>
          <w:sz w:val="32"/>
          <w:szCs w:val="32"/>
        </w:rPr>
        <w:t>的项目均可参赛。</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参赛申报人须为项目实际负责人，须为普通高等学校在校生</w:t>
      </w:r>
      <w:r>
        <w:rPr>
          <w:rFonts w:ascii="仿宋" w:eastAsia="仿宋" w:hAnsi="仿宋" w:cs="仿宋" w:hint="eastAsia"/>
          <w:kern w:val="0"/>
          <w:sz w:val="32"/>
          <w:szCs w:val="32"/>
        </w:rPr>
        <w:t>(</w:t>
      </w:r>
      <w:r>
        <w:rPr>
          <w:rFonts w:ascii="仿宋" w:eastAsia="仿宋" w:hAnsi="仿宋" w:cs="仿宋" w:hint="eastAsia"/>
          <w:kern w:val="0"/>
          <w:sz w:val="32"/>
          <w:szCs w:val="32"/>
        </w:rPr>
        <w:t>可为本专科生、研究生，不含在职生</w:t>
      </w:r>
      <w:r>
        <w:rPr>
          <w:rFonts w:ascii="仿宋" w:eastAsia="仿宋" w:hAnsi="仿宋" w:cs="仿宋" w:hint="eastAsia"/>
          <w:kern w:val="0"/>
          <w:sz w:val="32"/>
          <w:szCs w:val="32"/>
        </w:rPr>
        <w:t>)</w:t>
      </w:r>
      <w:r>
        <w:rPr>
          <w:rFonts w:ascii="仿宋" w:eastAsia="仿宋" w:hAnsi="仿宋" w:cs="仿宋" w:hint="eastAsia"/>
          <w:kern w:val="0"/>
          <w:sz w:val="32"/>
          <w:szCs w:val="32"/>
        </w:rPr>
        <w:t>，或毕业</w:t>
      </w:r>
      <w:r>
        <w:rPr>
          <w:rFonts w:ascii="仿宋" w:eastAsia="仿宋" w:hAnsi="仿宋" w:cs="仿宋" w:hint="eastAsia"/>
          <w:kern w:val="0"/>
          <w:sz w:val="32"/>
          <w:szCs w:val="32"/>
        </w:rPr>
        <w:t>5</w:t>
      </w:r>
      <w:r>
        <w:rPr>
          <w:rFonts w:ascii="仿宋" w:eastAsia="仿宋" w:hAnsi="仿宋" w:cs="仿宋" w:hint="eastAsia"/>
          <w:kern w:val="0"/>
          <w:sz w:val="32"/>
          <w:szCs w:val="32"/>
        </w:rPr>
        <w:t>年以内的毕业生</w:t>
      </w:r>
      <w:r>
        <w:rPr>
          <w:rFonts w:ascii="仿宋" w:eastAsia="仿宋" w:hAnsi="仿宋" w:cs="仿宋" w:hint="eastAsia"/>
          <w:kern w:val="0"/>
          <w:sz w:val="32"/>
          <w:szCs w:val="32"/>
        </w:rPr>
        <w:t>(2014</w:t>
      </w:r>
      <w:r>
        <w:rPr>
          <w:rFonts w:ascii="仿宋" w:eastAsia="仿宋" w:hAnsi="仿宋" w:cs="仿宋" w:hint="eastAsia"/>
          <w:kern w:val="0"/>
          <w:sz w:val="32"/>
          <w:szCs w:val="32"/>
        </w:rPr>
        <w:t>年之后毕业的本专科生、研究生，不含在职生</w:t>
      </w:r>
      <w:r>
        <w:rPr>
          <w:rFonts w:ascii="仿宋" w:eastAsia="仿宋" w:hAnsi="仿宋" w:cs="仿宋" w:hint="eastAsia"/>
          <w:kern w:val="0"/>
          <w:sz w:val="32"/>
          <w:szCs w:val="32"/>
        </w:rPr>
        <w:t>)</w:t>
      </w:r>
      <w:r>
        <w:rPr>
          <w:rFonts w:ascii="仿宋" w:eastAsia="仿宋" w:hAnsi="仿宋" w:cs="仿宋" w:hint="eastAsia"/>
          <w:kern w:val="0"/>
          <w:sz w:val="32"/>
          <w:szCs w:val="32"/>
        </w:rPr>
        <w:t>。企业法人代表在大赛通知发布之日后进行变更的不予认可。</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师生共创的公益项目，若符合“青年红色筑梦之旅”赛道要求，可以参加该组。</w:t>
      </w:r>
    </w:p>
    <w:p w:rsidR="00AE2377" w:rsidRDefault="00FD4391">
      <w:pPr>
        <w:widowControl/>
        <w:shd w:val="clear" w:color="auto" w:fill="FFFFFF"/>
        <w:ind w:firstLineChars="200" w:firstLine="643"/>
        <w:rPr>
          <w:rFonts w:ascii="仿宋" w:eastAsia="仿宋" w:hAnsi="仿宋" w:cs="仿宋"/>
          <w:kern w:val="0"/>
          <w:sz w:val="32"/>
          <w:szCs w:val="32"/>
        </w:rPr>
      </w:pPr>
      <w:r>
        <w:rPr>
          <w:rFonts w:ascii="仿宋" w:eastAsia="仿宋" w:hAnsi="仿宋" w:cs="仿宋" w:hint="eastAsia"/>
          <w:b/>
          <w:bCs/>
          <w:kern w:val="0"/>
          <w:sz w:val="32"/>
          <w:szCs w:val="32"/>
        </w:rPr>
        <w:t>2.</w:t>
      </w:r>
      <w:r>
        <w:rPr>
          <w:rFonts w:ascii="仿宋" w:eastAsia="仿宋" w:hAnsi="仿宋" w:cs="仿宋" w:hint="eastAsia"/>
          <w:b/>
          <w:bCs/>
          <w:kern w:val="0"/>
          <w:sz w:val="32"/>
          <w:szCs w:val="32"/>
        </w:rPr>
        <w:t>商业组。</w:t>
      </w:r>
      <w:r>
        <w:rPr>
          <w:rFonts w:ascii="仿宋" w:eastAsia="仿宋" w:hAnsi="仿宋" w:cs="仿宋" w:hint="eastAsia"/>
          <w:kern w:val="0"/>
          <w:sz w:val="32"/>
          <w:szCs w:val="32"/>
        </w:rPr>
        <w:t>参赛项目以商业手段解决农业农村和城乡社区发展的痛点问题、助力精准扶贫和乡村振兴，实现经济价值和社会价值的融合，并符合以下条件</w:t>
      </w:r>
      <w:r>
        <w:rPr>
          <w:rFonts w:ascii="仿宋" w:eastAsia="仿宋" w:hAnsi="仿宋" w:cs="仿宋" w:hint="eastAsia"/>
          <w:kern w:val="0"/>
          <w:sz w:val="32"/>
          <w:szCs w:val="32"/>
        </w:rPr>
        <w:t>：</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参赛申报人须为项目实际负责人，须为普通高等学校在校生</w:t>
      </w:r>
      <w:r>
        <w:rPr>
          <w:rFonts w:ascii="仿宋" w:eastAsia="仿宋" w:hAnsi="仿宋" w:cs="仿宋" w:hint="eastAsia"/>
          <w:kern w:val="0"/>
          <w:sz w:val="32"/>
          <w:szCs w:val="32"/>
        </w:rPr>
        <w:t>(</w:t>
      </w:r>
      <w:r>
        <w:rPr>
          <w:rFonts w:ascii="仿宋" w:eastAsia="仿宋" w:hAnsi="仿宋" w:cs="仿宋" w:hint="eastAsia"/>
          <w:kern w:val="0"/>
          <w:sz w:val="32"/>
          <w:szCs w:val="32"/>
        </w:rPr>
        <w:t>可为本专科生、研究生，不含在职生</w:t>
      </w:r>
      <w:r>
        <w:rPr>
          <w:rFonts w:ascii="仿宋" w:eastAsia="仿宋" w:hAnsi="仿宋" w:cs="仿宋" w:hint="eastAsia"/>
          <w:kern w:val="0"/>
          <w:sz w:val="32"/>
          <w:szCs w:val="32"/>
        </w:rPr>
        <w:t>)</w:t>
      </w:r>
      <w:r>
        <w:rPr>
          <w:rFonts w:ascii="仿宋" w:eastAsia="仿宋" w:hAnsi="仿宋" w:cs="仿宋" w:hint="eastAsia"/>
          <w:kern w:val="0"/>
          <w:sz w:val="32"/>
          <w:szCs w:val="32"/>
        </w:rPr>
        <w:t>，或毕业</w:t>
      </w:r>
      <w:r>
        <w:rPr>
          <w:rFonts w:ascii="仿宋" w:eastAsia="仿宋" w:hAnsi="仿宋" w:cs="仿宋" w:hint="eastAsia"/>
          <w:kern w:val="0"/>
          <w:sz w:val="32"/>
          <w:szCs w:val="32"/>
        </w:rPr>
        <w:t>5</w:t>
      </w:r>
      <w:r>
        <w:rPr>
          <w:rFonts w:ascii="仿宋" w:eastAsia="仿宋" w:hAnsi="仿宋" w:cs="仿宋" w:hint="eastAsia"/>
          <w:kern w:val="0"/>
          <w:sz w:val="32"/>
          <w:szCs w:val="32"/>
        </w:rPr>
        <w:t>年以内的毕业生</w:t>
      </w:r>
      <w:r>
        <w:rPr>
          <w:rFonts w:ascii="仿宋" w:eastAsia="仿宋" w:hAnsi="仿宋" w:cs="仿宋" w:hint="eastAsia"/>
          <w:kern w:val="0"/>
          <w:sz w:val="32"/>
          <w:szCs w:val="32"/>
        </w:rPr>
        <w:t>(2014</w:t>
      </w:r>
      <w:r>
        <w:rPr>
          <w:rFonts w:ascii="仿宋" w:eastAsia="仿宋" w:hAnsi="仿宋" w:cs="仿宋" w:hint="eastAsia"/>
          <w:kern w:val="0"/>
          <w:sz w:val="32"/>
          <w:szCs w:val="32"/>
        </w:rPr>
        <w:t>年之后毕业的本专科生、研究生，不</w:t>
      </w:r>
      <w:r>
        <w:rPr>
          <w:rFonts w:ascii="仿宋" w:eastAsia="仿宋" w:hAnsi="仿宋" w:cs="仿宋" w:hint="eastAsia"/>
          <w:kern w:val="0"/>
          <w:sz w:val="32"/>
          <w:szCs w:val="32"/>
        </w:rPr>
        <w:lastRenderedPageBreak/>
        <w:t>含在职生</w:t>
      </w:r>
      <w:r>
        <w:rPr>
          <w:rFonts w:ascii="仿宋" w:eastAsia="仿宋" w:hAnsi="仿宋" w:cs="仿宋" w:hint="eastAsia"/>
          <w:kern w:val="0"/>
          <w:sz w:val="32"/>
          <w:szCs w:val="32"/>
        </w:rPr>
        <w:t>)</w:t>
      </w:r>
      <w:r>
        <w:rPr>
          <w:rFonts w:ascii="仿宋" w:eastAsia="仿宋" w:hAnsi="仿宋" w:cs="仿宋" w:hint="eastAsia"/>
          <w:kern w:val="0"/>
          <w:sz w:val="32"/>
          <w:szCs w:val="32"/>
        </w:rPr>
        <w:t>。企业法人代表在大赛通知发布之日后进行变更的不予认可。</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注册或未注册成立公司的项目均可参赛。已完成工商登记注册参赛项目的股权结构中，企业法人代表的股权不得少于</w:t>
      </w:r>
      <w:r>
        <w:rPr>
          <w:rFonts w:ascii="仿宋" w:eastAsia="仿宋" w:hAnsi="仿宋" w:cs="仿宋" w:hint="eastAsia"/>
          <w:kern w:val="0"/>
          <w:sz w:val="32"/>
          <w:szCs w:val="32"/>
        </w:rPr>
        <w:t>10%</w:t>
      </w:r>
      <w:r>
        <w:rPr>
          <w:rFonts w:ascii="仿宋" w:eastAsia="仿宋" w:hAnsi="仿宋" w:cs="仿宋" w:hint="eastAsia"/>
          <w:kern w:val="0"/>
          <w:sz w:val="32"/>
          <w:szCs w:val="32"/>
        </w:rPr>
        <w:t>，参赛成员股权合计不得少于</w:t>
      </w:r>
      <w:r>
        <w:rPr>
          <w:rFonts w:ascii="仿宋" w:eastAsia="仿宋" w:hAnsi="仿宋" w:cs="仿宋" w:hint="eastAsia"/>
          <w:kern w:val="0"/>
          <w:sz w:val="32"/>
          <w:szCs w:val="32"/>
        </w:rPr>
        <w:t>1/</w:t>
      </w:r>
      <w:r>
        <w:rPr>
          <w:rFonts w:ascii="仿宋" w:eastAsia="仿宋" w:hAnsi="仿宋" w:cs="仿宋" w:hint="eastAsia"/>
          <w:kern w:val="0"/>
          <w:sz w:val="32"/>
          <w:szCs w:val="32"/>
        </w:rPr>
        <w:t>3</w:t>
      </w:r>
      <w:r>
        <w:rPr>
          <w:rFonts w:ascii="仿宋" w:eastAsia="仿宋" w:hAnsi="仿宋" w:cs="仿宋" w:hint="eastAsia"/>
          <w:kern w:val="0"/>
          <w:sz w:val="32"/>
          <w:szCs w:val="32"/>
        </w:rPr>
        <w:t>。如已注册成立机构或公司，学生须为法人代表。</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师生共创的商业组项目只能参加高教主赛道，不能报名参加“青年红色筑梦之旅”赛道。</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w:t>
      </w:r>
      <w:r>
        <w:rPr>
          <w:rFonts w:ascii="仿宋" w:eastAsia="仿宋" w:hAnsi="仿宋" w:cs="仿宋" w:hint="eastAsia"/>
          <w:b/>
          <w:bCs/>
          <w:kern w:val="0"/>
          <w:sz w:val="32"/>
          <w:szCs w:val="32"/>
        </w:rPr>
        <w:t>三</w:t>
      </w:r>
      <w:r>
        <w:rPr>
          <w:rFonts w:ascii="仿宋" w:eastAsia="仿宋" w:hAnsi="仿宋" w:cs="仿宋" w:hint="eastAsia"/>
          <w:b/>
          <w:bCs/>
          <w:kern w:val="0"/>
          <w:sz w:val="32"/>
          <w:szCs w:val="32"/>
        </w:rPr>
        <w:t>)</w:t>
      </w:r>
      <w:r>
        <w:rPr>
          <w:rFonts w:ascii="仿宋" w:eastAsia="仿宋" w:hAnsi="仿宋" w:cs="仿宋" w:hint="eastAsia"/>
          <w:b/>
          <w:bCs/>
          <w:kern w:val="0"/>
          <w:sz w:val="32"/>
          <w:szCs w:val="32"/>
        </w:rPr>
        <w:t>比赛赛制</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大赛采用校、院</w:t>
      </w:r>
      <w:r>
        <w:rPr>
          <w:rFonts w:ascii="仿宋" w:eastAsia="仿宋" w:hAnsi="仿宋" w:cs="仿宋" w:hint="eastAsia"/>
          <w:kern w:val="0"/>
          <w:sz w:val="32"/>
          <w:szCs w:val="32"/>
        </w:rPr>
        <w:t>两</w:t>
      </w:r>
      <w:r>
        <w:rPr>
          <w:rFonts w:ascii="仿宋" w:eastAsia="仿宋" w:hAnsi="仿宋" w:cs="仿宋" w:hint="eastAsia"/>
          <w:kern w:val="0"/>
          <w:sz w:val="32"/>
          <w:szCs w:val="32"/>
        </w:rPr>
        <w:t>级赛制。校赛采用初评、会评、现场路演等方式进行，按照省大赛组委会确定的配额择优遴选推荐</w:t>
      </w:r>
      <w:r>
        <w:rPr>
          <w:rFonts w:ascii="仿宋" w:eastAsia="仿宋" w:hAnsi="仿宋" w:cs="仿宋" w:hint="eastAsia"/>
          <w:kern w:val="0"/>
          <w:sz w:val="32"/>
          <w:szCs w:val="32"/>
        </w:rPr>
        <w:t>参与省赛</w:t>
      </w:r>
      <w:r>
        <w:rPr>
          <w:rFonts w:ascii="仿宋" w:eastAsia="仿宋" w:hAnsi="仿宋" w:cs="仿宋" w:hint="eastAsia"/>
          <w:kern w:val="0"/>
          <w:sz w:val="32"/>
          <w:szCs w:val="32"/>
        </w:rPr>
        <w:t>项目。</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w:t>
      </w:r>
      <w:r>
        <w:rPr>
          <w:rFonts w:ascii="仿宋" w:eastAsia="仿宋" w:hAnsi="仿宋" w:cs="仿宋" w:hint="eastAsia"/>
          <w:b/>
          <w:bCs/>
          <w:kern w:val="0"/>
          <w:sz w:val="32"/>
          <w:szCs w:val="32"/>
        </w:rPr>
        <w:t>四</w:t>
      </w:r>
      <w:r>
        <w:rPr>
          <w:rFonts w:ascii="仿宋" w:eastAsia="仿宋" w:hAnsi="仿宋" w:cs="仿宋" w:hint="eastAsia"/>
          <w:b/>
          <w:bCs/>
          <w:kern w:val="0"/>
          <w:sz w:val="32"/>
          <w:szCs w:val="32"/>
        </w:rPr>
        <w:t>)</w:t>
      </w:r>
      <w:r>
        <w:rPr>
          <w:rFonts w:ascii="仿宋" w:eastAsia="仿宋" w:hAnsi="仿宋" w:cs="仿宋" w:hint="eastAsia"/>
          <w:b/>
          <w:bCs/>
          <w:kern w:val="0"/>
          <w:sz w:val="32"/>
          <w:szCs w:val="32"/>
        </w:rPr>
        <w:t>赛程安排</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参赛报名</w:t>
      </w:r>
      <w:r>
        <w:rPr>
          <w:rFonts w:ascii="仿宋" w:eastAsia="仿宋" w:hAnsi="仿宋" w:cs="仿宋" w:hint="eastAsia"/>
          <w:kern w:val="0"/>
          <w:sz w:val="32"/>
          <w:szCs w:val="32"/>
        </w:rPr>
        <w:t>(5</w:t>
      </w:r>
      <w:r>
        <w:rPr>
          <w:rFonts w:ascii="仿宋" w:eastAsia="仿宋" w:hAnsi="仿宋" w:cs="仿宋" w:hint="eastAsia"/>
          <w:kern w:val="0"/>
          <w:sz w:val="32"/>
          <w:szCs w:val="32"/>
        </w:rPr>
        <w:t>月</w:t>
      </w:r>
      <w:r>
        <w:rPr>
          <w:rFonts w:ascii="仿宋" w:eastAsia="仿宋" w:hAnsi="仿宋" w:cs="仿宋" w:hint="eastAsia"/>
          <w:kern w:val="0"/>
          <w:sz w:val="32"/>
          <w:szCs w:val="32"/>
        </w:rPr>
        <w:t>-7</w:t>
      </w:r>
      <w:r>
        <w:rPr>
          <w:rFonts w:ascii="仿宋" w:eastAsia="仿宋" w:hAnsi="仿宋" w:cs="仿宋" w:hint="eastAsia"/>
          <w:kern w:val="0"/>
          <w:sz w:val="32"/>
          <w:szCs w:val="32"/>
        </w:rPr>
        <w:t>月</w:t>
      </w:r>
      <w:r>
        <w:rPr>
          <w:rFonts w:ascii="仿宋" w:eastAsia="仿宋" w:hAnsi="仿宋" w:cs="仿宋" w:hint="eastAsia"/>
          <w:kern w:val="0"/>
          <w:sz w:val="32"/>
          <w:szCs w:val="32"/>
        </w:rPr>
        <w:t>15</w:t>
      </w:r>
      <w:r>
        <w:rPr>
          <w:rFonts w:ascii="仿宋" w:eastAsia="仿宋" w:hAnsi="仿宋" w:cs="仿宋" w:hint="eastAsia"/>
          <w:kern w:val="0"/>
          <w:sz w:val="32"/>
          <w:szCs w:val="32"/>
        </w:rPr>
        <w:t>日</w:t>
      </w:r>
      <w:r>
        <w:rPr>
          <w:rFonts w:ascii="仿宋" w:eastAsia="仿宋" w:hAnsi="仿宋" w:cs="仿宋" w:hint="eastAsia"/>
          <w:kern w:val="0"/>
          <w:sz w:val="32"/>
          <w:szCs w:val="32"/>
        </w:rPr>
        <w:t>)</w:t>
      </w:r>
      <w:r>
        <w:rPr>
          <w:rFonts w:ascii="仿宋" w:eastAsia="仿宋" w:hAnsi="仿宋" w:cs="仿宋" w:hint="eastAsia"/>
          <w:kern w:val="0"/>
          <w:sz w:val="32"/>
          <w:szCs w:val="32"/>
        </w:rPr>
        <w:t>。参赛团队通过登录“全国大学生创业服务网”</w:t>
      </w:r>
      <w:r>
        <w:rPr>
          <w:rFonts w:ascii="仿宋" w:eastAsia="仿宋" w:hAnsi="仿宋" w:cs="仿宋" w:hint="eastAsia"/>
          <w:kern w:val="0"/>
          <w:sz w:val="32"/>
          <w:szCs w:val="32"/>
        </w:rPr>
        <w:t>(cy.ncss. cn)</w:t>
      </w:r>
      <w:r>
        <w:rPr>
          <w:rFonts w:ascii="仿宋" w:eastAsia="仿宋" w:hAnsi="仿宋" w:cs="仿宋" w:hint="eastAsia"/>
          <w:kern w:val="0"/>
          <w:sz w:val="32"/>
          <w:szCs w:val="32"/>
        </w:rPr>
        <w:t>或微信公众号</w:t>
      </w:r>
      <w:r>
        <w:rPr>
          <w:rFonts w:ascii="仿宋" w:eastAsia="仿宋" w:hAnsi="仿宋" w:cs="仿宋" w:hint="eastAsia"/>
          <w:kern w:val="0"/>
          <w:sz w:val="32"/>
          <w:szCs w:val="32"/>
        </w:rPr>
        <w:t>(</w:t>
      </w:r>
      <w:r>
        <w:rPr>
          <w:rFonts w:ascii="仿宋" w:eastAsia="仿宋" w:hAnsi="仿宋" w:cs="仿宋" w:hint="eastAsia"/>
          <w:kern w:val="0"/>
          <w:sz w:val="32"/>
          <w:szCs w:val="32"/>
        </w:rPr>
        <w:t>名称为“全国大学生创业服务网”或“中国‘互联网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w:t>
      </w:r>
      <w:r>
        <w:rPr>
          <w:rFonts w:ascii="仿宋" w:eastAsia="仿宋" w:hAnsi="仿宋" w:cs="仿宋" w:hint="eastAsia"/>
          <w:kern w:val="0"/>
          <w:sz w:val="32"/>
          <w:szCs w:val="32"/>
        </w:rPr>
        <w:t>)</w:t>
      </w:r>
      <w:r>
        <w:rPr>
          <w:rFonts w:ascii="仿宋" w:eastAsia="仿宋" w:hAnsi="仿宋" w:cs="仿宋" w:hint="eastAsia"/>
          <w:kern w:val="0"/>
          <w:sz w:val="32"/>
          <w:szCs w:val="32"/>
        </w:rPr>
        <w:t>任一方式进行报名。报名截止时间由各高校根据</w:t>
      </w:r>
      <w:r>
        <w:rPr>
          <w:rFonts w:ascii="仿宋" w:eastAsia="仿宋" w:hAnsi="仿宋" w:cs="仿宋" w:hint="eastAsia"/>
          <w:kern w:val="0"/>
          <w:sz w:val="32"/>
          <w:szCs w:val="32"/>
        </w:rPr>
        <w:t>校园赛安排自行决定，但不得晚于</w:t>
      </w:r>
      <w:r>
        <w:rPr>
          <w:rFonts w:ascii="仿宋" w:eastAsia="仿宋" w:hAnsi="仿宋" w:cs="仿宋" w:hint="eastAsia"/>
          <w:kern w:val="0"/>
          <w:sz w:val="32"/>
          <w:szCs w:val="32"/>
        </w:rPr>
        <w:t>7</w:t>
      </w:r>
      <w:r>
        <w:rPr>
          <w:rFonts w:ascii="仿宋" w:eastAsia="仿宋" w:hAnsi="仿宋" w:cs="仿宋" w:hint="eastAsia"/>
          <w:kern w:val="0"/>
          <w:sz w:val="32"/>
          <w:szCs w:val="32"/>
        </w:rPr>
        <w:t>月</w:t>
      </w:r>
      <w:r>
        <w:rPr>
          <w:rFonts w:ascii="仿宋" w:eastAsia="仿宋" w:hAnsi="仿宋" w:cs="仿宋" w:hint="eastAsia"/>
          <w:kern w:val="0"/>
          <w:sz w:val="32"/>
          <w:szCs w:val="32"/>
        </w:rPr>
        <w:t>15</w:t>
      </w:r>
      <w:r>
        <w:rPr>
          <w:rFonts w:ascii="仿宋" w:eastAsia="仿宋" w:hAnsi="仿宋" w:cs="仿宋" w:hint="eastAsia"/>
          <w:kern w:val="0"/>
          <w:sz w:val="32"/>
          <w:szCs w:val="32"/>
        </w:rPr>
        <w:t>日。</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院赛</w:t>
      </w:r>
      <w:r>
        <w:rPr>
          <w:rFonts w:ascii="仿宋" w:eastAsia="仿宋" w:hAnsi="仿宋" w:cs="仿宋" w:hint="eastAsia"/>
          <w:kern w:val="0"/>
          <w:sz w:val="32"/>
          <w:szCs w:val="32"/>
        </w:rPr>
        <w:t>(5</w:t>
      </w:r>
      <w:r>
        <w:rPr>
          <w:rFonts w:ascii="仿宋" w:eastAsia="仿宋" w:hAnsi="仿宋" w:cs="仿宋" w:hint="eastAsia"/>
          <w:kern w:val="0"/>
          <w:sz w:val="32"/>
          <w:szCs w:val="32"/>
        </w:rPr>
        <w:t>月</w:t>
      </w:r>
      <w:r>
        <w:rPr>
          <w:rFonts w:ascii="仿宋" w:eastAsia="仿宋" w:hAnsi="仿宋" w:cs="仿宋" w:hint="eastAsia"/>
          <w:kern w:val="0"/>
          <w:sz w:val="32"/>
          <w:szCs w:val="32"/>
        </w:rPr>
        <w:t>-6</w:t>
      </w:r>
      <w:r>
        <w:rPr>
          <w:rFonts w:ascii="仿宋" w:eastAsia="仿宋" w:hAnsi="仿宋" w:cs="仿宋" w:hint="eastAsia"/>
          <w:kern w:val="0"/>
          <w:sz w:val="32"/>
          <w:szCs w:val="32"/>
        </w:rPr>
        <w:t>月</w:t>
      </w:r>
      <w:r>
        <w:rPr>
          <w:rFonts w:ascii="仿宋" w:eastAsia="仿宋" w:hAnsi="仿宋" w:cs="仿宋" w:hint="eastAsia"/>
          <w:kern w:val="0"/>
          <w:sz w:val="32"/>
          <w:szCs w:val="32"/>
        </w:rPr>
        <w:t>20</w:t>
      </w:r>
      <w:r>
        <w:rPr>
          <w:rFonts w:ascii="仿宋" w:eastAsia="仿宋" w:hAnsi="仿宋" w:cs="仿宋" w:hint="eastAsia"/>
          <w:kern w:val="0"/>
          <w:sz w:val="32"/>
          <w:szCs w:val="32"/>
        </w:rPr>
        <w:t>日</w:t>
      </w:r>
      <w:r>
        <w:rPr>
          <w:rFonts w:ascii="仿宋" w:eastAsia="仿宋" w:hAnsi="仿宋" w:cs="仿宋" w:hint="eastAsia"/>
          <w:kern w:val="0"/>
          <w:sz w:val="32"/>
          <w:szCs w:val="32"/>
        </w:rPr>
        <w:t>)</w:t>
      </w:r>
      <w:r>
        <w:rPr>
          <w:rFonts w:ascii="仿宋" w:eastAsia="仿宋" w:hAnsi="仿宋" w:cs="仿宋" w:hint="eastAsia"/>
          <w:kern w:val="0"/>
          <w:sz w:val="32"/>
          <w:szCs w:val="32"/>
        </w:rPr>
        <w:t>。院赛比赛环节、评审方式等由各单位自行决定。各单位应在</w:t>
      </w:r>
      <w:r>
        <w:rPr>
          <w:rFonts w:ascii="仿宋" w:eastAsia="仿宋" w:hAnsi="仿宋" w:cs="仿宋" w:hint="eastAsia"/>
          <w:kern w:val="0"/>
          <w:sz w:val="32"/>
          <w:szCs w:val="32"/>
        </w:rPr>
        <w:t>6</w:t>
      </w:r>
      <w:r>
        <w:rPr>
          <w:rFonts w:ascii="仿宋" w:eastAsia="仿宋" w:hAnsi="仿宋" w:cs="仿宋" w:hint="eastAsia"/>
          <w:kern w:val="0"/>
          <w:sz w:val="32"/>
          <w:szCs w:val="32"/>
        </w:rPr>
        <w:t>月</w:t>
      </w:r>
      <w:r>
        <w:rPr>
          <w:rFonts w:ascii="仿宋" w:eastAsia="仿宋" w:hAnsi="仿宋" w:cs="仿宋" w:hint="eastAsia"/>
          <w:kern w:val="0"/>
          <w:sz w:val="32"/>
          <w:szCs w:val="32"/>
        </w:rPr>
        <w:t>20</w:t>
      </w:r>
      <w:r>
        <w:rPr>
          <w:rFonts w:ascii="仿宋" w:eastAsia="仿宋" w:hAnsi="仿宋" w:cs="仿宋" w:hint="eastAsia"/>
          <w:kern w:val="0"/>
          <w:sz w:val="32"/>
          <w:szCs w:val="32"/>
        </w:rPr>
        <w:t>日前完成院赛，遴选参加校赛的候选项目</w:t>
      </w:r>
      <w:r>
        <w:rPr>
          <w:rFonts w:ascii="仿宋" w:eastAsia="仿宋" w:hAnsi="仿宋" w:cs="仿宋" w:hint="eastAsia"/>
          <w:kern w:val="0"/>
          <w:sz w:val="32"/>
          <w:szCs w:val="32"/>
        </w:rPr>
        <w:t>(</w:t>
      </w:r>
      <w:r>
        <w:rPr>
          <w:rFonts w:ascii="仿宋" w:eastAsia="仿宋" w:hAnsi="仿宋" w:cs="仿宋" w:hint="eastAsia"/>
          <w:kern w:val="0"/>
          <w:sz w:val="32"/>
          <w:szCs w:val="32"/>
        </w:rPr>
        <w:t>推荐项目应有名次排序，供校赛参考，入围校赛分配方案及分配项目数将另行通知</w:t>
      </w:r>
      <w:r>
        <w:rPr>
          <w:rFonts w:ascii="仿宋" w:eastAsia="仿宋" w:hAnsi="仿宋" w:cs="仿宋" w:hint="eastAsia"/>
          <w:kern w:val="0"/>
          <w:sz w:val="32"/>
          <w:szCs w:val="32"/>
        </w:rPr>
        <w:t>)</w:t>
      </w:r>
      <w:r>
        <w:rPr>
          <w:rFonts w:ascii="仿宋" w:eastAsia="仿宋" w:hAnsi="仿宋" w:cs="仿宋" w:hint="eastAsia"/>
          <w:kern w:val="0"/>
          <w:sz w:val="32"/>
          <w:szCs w:val="32"/>
        </w:rPr>
        <w:t>。</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lastRenderedPageBreak/>
        <w:t>3.</w:t>
      </w:r>
      <w:r>
        <w:rPr>
          <w:rFonts w:ascii="仿宋" w:eastAsia="仿宋" w:hAnsi="仿宋" w:cs="仿宋" w:hint="eastAsia"/>
          <w:kern w:val="0"/>
          <w:sz w:val="32"/>
          <w:szCs w:val="32"/>
        </w:rPr>
        <w:t>校赛</w:t>
      </w:r>
      <w:r>
        <w:rPr>
          <w:rFonts w:ascii="仿宋" w:eastAsia="仿宋" w:hAnsi="仿宋" w:cs="仿宋" w:hint="eastAsia"/>
          <w:kern w:val="0"/>
          <w:sz w:val="32"/>
          <w:szCs w:val="32"/>
        </w:rPr>
        <w:t>(6</w:t>
      </w:r>
      <w:r>
        <w:rPr>
          <w:rFonts w:ascii="仿宋" w:eastAsia="仿宋" w:hAnsi="仿宋" w:cs="仿宋" w:hint="eastAsia"/>
          <w:kern w:val="0"/>
          <w:sz w:val="32"/>
          <w:szCs w:val="32"/>
        </w:rPr>
        <w:t>月</w:t>
      </w:r>
      <w:r>
        <w:rPr>
          <w:rFonts w:ascii="仿宋" w:eastAsia="仿宋" w:hAnsi="仿宋" w:cs="仿宋"/>
          <w:kern w:val="0"/>
          <w:sz w:val="32"/>
          <w:szCs w:val="32"/>
        </w:rPr>
        <w:t>25</w:t>
      </w:r>
      <w:r>
        <w:rPr>
          <w:rFonts w:ascii="仿宋" w:eastAsia="仿宋" w:hAnsi="仿宋" w:cs="仿宋" w:hint="eastAsia"/>
          <w:kern w:val="0"/>
          <w:sz w:val="32"/>
          <w:szCs w:val="32"/>
        </w:rPr>
        <w:t>日</w:t>
      </w:r>
      <w:r>
        <w:rPr>
          <w:rFonts w:ascii="仿宋" w:eastAsia="仿宋" w:hAnsi="仿宋" w:cs="仿宋" w:hint="eastAsia"/>
          <w:kern w:val="0"/>
          <w:sz w:val="32"/>
          <w:szCs w:val="32"/>
        </w:rPr>
        <w:t>-</w:t>
      </w:r>
      <w:r>
        <w:rPr>
          <w:rFonts w:ascii="仿宋" w:eastAsia="仿宋" w:hAnsi="仿宋" w:cs="仿宋"/>
          <w:kern w:val="0"/>
          <w:sz w:val="32"/>
          <w:szCs w:val="32"/>
        </w:rPr>
        <w:t>7</w:t>
      </w:r>
      <w:r>
        <w:rPr>
          <w:rFonts w:ascii="仿宋" w:eastAsia="仿宋" w:hAnsi="仿宋" w:cs="仿宋" w:hint="eastAsia"/>
          <w:kern w:val="0"/>
          <w:sz w:val="32"/>
          <w:szCs w:val="32"/>
        </w:rPr>
        <w:t>月</w:t>
      </w:r>
      <w:r>
        <w:rPr>
          <w:rFonts w:ascii="仿宋" w:eastAsia="仿宋" w:hAnsi="仿宋" w:cs="仿宋" w:hint="eastAsia"/>
          <w:kern w:val="0"/>
          <w:sz w:val="32"/>
          <w:szCs w:val="32"/>
        </w:rPr>
        <w:t>10</w:t>
      </w:r>
      <w:r>
        <w:rPr>
          <w:rFonts w:ascii="仿宋" w:eastAsia="仿宋" w:hAnsi="仿宋" w:cs="仿宋" w:hint="eastAsia"/>
          <w:kern w:val="0"/>
          <w:sz w:val="32"/>
          <w:szCs w:val="32"/>
        </w:rPr>
        <w:t>日</w:t>
      </w:r>
      <w:r>
        <w:rPr>
          <w:rFonts w:ascii="仿宋" w:eastAsia="仿宋" w:hAnsi="仿宋" w:cs="仿宋" w:hint="eastAsia"/>
          <w:kern w:val="0"/>
          <w:sz w:val="32"/>
          <w:szCs w:val="32"/>
        </w:rPr>
        <w:t>)</w:t>
      </w:r>
      <w:r>
        <w:rPr>
          <w:rFonts w:ascii="仿宋" w:eastAsia="仿宋" w:hAnsi="仿宋" w:cs="仿宋" w:hint="eastAsia"/>
          <w:kern w:val="0"/>
          <w:sz w:val="32"/>
          <w:szCs w:val="32"/>
        </w:rPr>
        <w:t>。校赛采用初评、会评、现场路演等方式进行，按照省大赛组委会确定的配额择优遴选推荐项目。</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w:t>
      </w:r>
      <w:r>
        <w:rPr>
          <w:rFonts w:ascii="仿宋" w:eastAsia="仿宋" w:hAnsi="仿宋" w:cs="仿宋" w:hint="eastAsia"/>
          <w:b/>
          <w:bCs/>
          <w:kern w:val="0"/>
          <w:sz w:val="32"/>
          <w:szCs w:val="32"/>
        </w:rPr>
        <w:t>五</w:t>
      </w:r>
      <w:r>
        <w:rPr>
          <w:rFonts w:ascii="仿宋" w:eastAsia="仿宋" w:hAnsi="仿宋" w:cs="仿宋" w:hint="eastAsia"/>
          <w:b/>
          <w:bCs/>
          <w:kern w:val="0"/>
          <w:sz w:val="32"/>
          <w:szCs w:val="32"/>
        </w:rPr>
        <w:t>)</w:t>
      </w:r>
      <w:r>
        <w:rPr>
          <w:rFonts w:ascii="仿宋" w:eastAsia="仿宋" w:hAnsi="仿宋" w:cs="仿宋" w:hint="eastAsia"/>
          <w:b/>
          <w:bCs/>
          <w:kern w:val="0"/>
          <w:sz w:val="32"/>
          <w:szCs w:val="32"/>
        </w:rPr>
        <w:t>评审规则</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请登录“全国大学生创业服务网”</w:t>
      </w:r>
      <w:r>
        <w:rPr>
          <w:rFonts w:ascii="仿宋" w:eastAsia="仿宋" w:hAnsi="仿宋" w:cs="仿宋" w:hint="eastAsia"/>
          <w:kern w:val="0"/>
          <w:sz w:val="32"/>
          <w:szCs w:val="32"/>
        </w:rPr>
        <w:t>(cy.ncss.cn)</w:t>
      </w:r>
      <w:r>
        <w:rPr>
          <w:rFonts w:ascii="仿宋" w:eastAsia="仿宋" w:hAnsi="仿宋" w:cs="仿宋" w:hint="eastAsia"/>
          <w:kern w:val="0"/>
          <w:sz w:val="32"/>
          <w:szCs w:val="32"/>
        </w:rPr>
        <w:t>查看具体内容。</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w:t>
      </w:r>
      <w:r>
        <w:rPr>
          <w:rFonts w:ascii="仿宋" w:eastAsia="仿宋" w:hAnsi="仿宋" w:cs="仿宋" w:hint="eastAsia"/>
          <w:b/>
          <w:bCs/>
          <w:kern w:val="0"/>
          <w:sz w:val="32"/>
          <w:szCs w:val="32"/>
        </w:rPr>
        <w:t>六</w:t>
      </w:r>
      <w:r>
        <w:rPr>
          <w:rFonts w:ascii="仿宋" w:eastAsia="仿宋" w:hAnsi="仿宋" w:cs="仿宋" w:hint="eastAsia"/>
          <w:b/>
          <w:bCs/>
          <w:kern w:val="0"/>
          <w:sz w:val="32"/>
          <w:szCs w:val="32"/>
        </w:rPr>
        <w:t>)</w:t>
      </w:r>
      <w:r>
        <w:rPr>
          <w:rFonts w:ascii="仿宋" w:eastAsia="仿宋" w:hAnsi="仿宋" w:cs="仿宋" w:hint="eastAsia"/>
          <w:b/>
          <w:bCs/>
          <w:kern w:val="0"/>
          <w:sz w:val="32"/>
          <w:szCs w:val="32"/>
        </w:rPr>
        <w:t>奖项设置</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“青年红色筑梦之旅”赛道设金奖</w:t>
      </w:r>
      <w:r>
        <w:rPr>
          <w:rFonts w:ascii="仿宋" w:eastAsia="仿宋" w:hAnsi="仿宋" w:cs="仿宋" w:hint="eastAsia"/>
          <w:kern w:val="0"/>
          <w:sz w:val="32"/>
          <w:szCs w:val="32"/>
        </w:rPr>
        <w:t>5</w:t>
      </w:r>
      <w:r>
        <w:rPr>
          <w:rFonts w:ascii="仿宋" w:eastAsia="仿宋" w:hAnsi="仿宋" w:cs="仿宋" w:hint="eastAsia"/>
          <w:kern w:val="0"/>
          <w:sz w:val="32"/>
          <w:szCs w:val="32"/>
        </w:rPr>
        <w:t>个、银奖</w:t>
      </w:r>
      <w:r>
        <w:rPr>
          <w:rFonts w:ascii="仿宋" w:eastAsia="仿宋" w:hAnsi="仿宋" w:cs="仿宋" w:hint="eastAsia"/>
          <w:kern w:val="0"/>
          <w:sz w:val="32"/>
          <w:szCs w:val="32"/>
        </w:rPr>
        <w:t>10</w:t>
      </w:r>
      <w:r>
        <w:rPr>
          <w:rFonts w:ascii="仿宋" w:eastAsia="仿宋" w:hAnsi="仿宋" w:cs="仿宋" w:hint="eastAsia"/>
          <w:kern w:val="0"/>
          <w:sz w:val="32"/>
          <w:szCs w:val="32"/>
        </w:rPr>
        <w:t>个、铜奖</w:t>
      </w:r>
      <w:r>
        <w:rPr>
          <w:rFonts w:ascii="仿宋" w:eastAsia="仿宋" w:hAnsi="仿宋" w:cs="仿宋" w:hint="eastAsia"/>
          <w:kern w:val="0"/>
          <w:sz w:val="32"/>
          <w:szCs w:val="32"/>
        </w:rPr>
        <w:t>20</w:t>
      </w:r>
      <w:r>
        <w:rPr>
          <w:rFonts w:ascii="仿宋" w:eastAsia="仿宋" w:hAnsi="仿宋" w:cs="仿宋" w:hint="eastAsia"/>
          <w:kern w:val="0"/>
          <w:sz w:val="32"/>
          <w:szCs w:val="32"/>
        </w:rPr>
        <w:t>个。设“乡村振兴奖”、“精准扶贫奖”等单项奖</w:t>
      </w:r>
      <w:r>
        <w:rPr>
          <w:rFonts w:ascii="仿宋" w:eastAsia="仿宋" w:hAnsi="仿宋" w:cs="仿宋" w:hint="eastAsia"/>
          <w:kern w:val="0"/>
          <w:sz w:val="32"/>
          <w:szCs w:val="32"/>
        </w:rPr>
        <w:t>1-2</w:t>
      </w:r>
      <w:r>
        <w:rPr>
          <w:rFonts w:ascii="仿宋" w:eastAsia="仿宋" w:hAnsi="仿宋" w:cs="仿宋" w:hint="eastAsia"/>
          <w:kern w:val="0"/>
          <w:sz w:val="32"/>
          <w:szCs w:val="32"/>
        </w:rPr>
        <w:t>个，奖励对农村地区教育、医疗、科技、农业、扶贫等方面有突出贡献的项目。“青年红色筑梦之旅”赛道设优秀指导教师和优秀工作者</w:t>
      </w:r>
      <w:r>
        <w:rPr>
          <w:rFonts w:ascii="仿宋" w:eastAsia="仿宋" w:hAnsi="仿宋" w:cs="仿宋" w:hint="eastAsia"/>
          <w:kern w:val="0"/>
          <w:sz w:val="32"/>
          <w:szCs w:val="32"/>
        </w:rPr>
        <w:t>15</w:t>
      </w:r>
      <w:r>
        <w:rPr>
          <w:rFonts w:ascii="仿宋" w:eastAsia="仿宋" w:hAnsi="仿宋" w:cs="仿宋" w:hint="eastAsia"/>
          <w:kern w:val="0"/>
          <w:sz w:val="32"/>
          <w:szCs w:val="32"/>
        </w:rPr>
        <w:t>名。</w:t>
      </w:r>
      <w:bookmarkStart w:id="0" w:name="_GoBack"/>
      <w:bookmarkEnd w:id="0"/>
    </w:p>
    <w:p w:rsidR="00AE2377" w:rsidRDefault="00FD4391">
      <w:pPr>
        <w:widowControl/>
        <w:shd w:val="clear" w:color="auto" w:fill="FFFFFF"/>
        <w:ind w:firstLineChars="200" w:firstLine="643"/>
        <w:rPr>
          <w:rFonts w:ascii="仿宋" w:eastAsia="仿宋" w:hAnsi="仿宋" w:cs="Times New Roman"/>
          <w:b/>
          <w:kern w:val="0"/>
          <w:sz w:val="32"/>
          <w:szCs w:val="32"/>
        </w:rPr>
      </w:pPr>
      <w:r>
        <w:rPr>
          <w:rFonts w:ascii="仿宋" w:eastAsia="仿宋" w:hAnsi="仿宋" w:cs="仿宋" w:hint="eastAsia"/>
          <w:b/>
          <w:kern w:val="0"/>
          <w:sz w:val="32"/>
          <w:szCs w:val="32"/>
        </w:rPr>
        <w:t>三、工作要求</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1.</w:t>
      </w:r>
      <w:r>
        <w:rPr>
          <w:rFonts w:ascii="仿宋" w:eastAsia="仿宋" w:hAnsi="仿宋" w:cs="仿宋" w:hint="eastAsia"/>
          <w:b/>
          <w:bCs/>
          <w:kern w:val="0"/>
          <w:sz w:val="32"/>
          <w:szCs w:val="32"/>
        </w:rPr>
        <w:t>高度重视、精心组织</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高度重视，成立专项工作组，推动形成政府、企业、社会联动共推的机制，确保各项工作落到实处。</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2.</w:t>
      </w:r>
      <w:r>
        <w:rPr>
          <w:rFonts w:ascii="仿宋" w:eastAsia="仿宋" w:hAnsi="仿宋" w:cs="仿宋" w:hint="eastAsia"/>
          <w:b/>
          <w:bCs/>
          <w:kern w:val="0"/>
          <w:sz w:val="32"/>
          <w:szCs w:val="32"/>
        </w:rPr>
        <w:t>统筹资源、加强保障</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主动协调全省各地扶贫办和扶贫组织，制定针对创业帮扶团队的优惠政策，整合多方资源，对活动予以支持。</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t>3.</w:t>
      </w:r>
      <w:r>
        <w:rPr>
          <w:rFonts w:ascii="仿宋" w:eastAsia="仿宋" w:hAnsi="仿宋" w:cs="仿宋" w:hint="eastAsia"/>
          <w:b/>
          <w:bCs/>
          <w:kern w:val="0"/>
          <w:sz w:val="32"/>
          <w:szCs w:val="32"/>
        </w:rPr>
        <w:t>广泛宣传、营造氛围</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认真做好活动的宣传工作，通过集中启动、媒体传播，线上线下共同发力，提升活动的社会影响力。</w:t>
      </w:r>
    </w:p>
    <w:p w:rsidR="00AE2377" w:rsidRDefault="00FD4391">
      <w:pPr>
        <w:widowControl/>
        <w:shd w:val="clear" w:color="auto" w:fill="FFFFFF"/>
        <w:ind w:firstLineChars="200" w:firstLine="643"/>
        <w:rPr>
          <w:rFonts w:ascii="仿宋" w:eastAsia="仿宋" w:hAnsi="仿宋" w:cs="仿宋"/>
          <w:b/>
          <w:bCs/>
          <w:kern w:val="0"/>
          <w:sz w:val="32"/>
          <w:szCs w:val="32"/>
        </w:rPr>
      </w:pPr>
      <w:r>
        <w:rPr>
          <w:rFonts w:ascii="仿宋" w:eastAsia="仿宋" w:hAnsi="仿宋" w:cs="仿宋" w:hint="eastAsia"/>
          <w:b/>
          <w:bCs/>
          <w:kern w:val="0"/>
          <w:sz w:val="32"/>
          <w:szCs w:val="32"/>
        </w:rPr>
        <w:lastRenderedPageBreak/>
        <w:t>四、其他</w:t>
      </w:r>
    </w:p>
    <w:p w:rsidR="00AE2377" w:rsidRDefault="00FD4391">
      <w:pPr>
        <w:widowControl/>
        <w:shd w:val="clear" w:color="auto" w:fill="FFFFFF"/>
        <w:ind w:firstLineChars="200" w:firstLine="640"/>
        <w:rPr>
          <w:rFonts w:ascii="仿宋" w:eastAsia="仿宋" w:hAnsi="仿宋" w:cs="仿宋"/>
          <w:kern w:val="0"/>
          <w:sz w:val="32"/>
          <w:szCs w:val="32"/>
        </w:rPr>
      </w:pPr>
      <w:r>
        <w:rPr>
          <w:rFonts w:ascii="仿宋" w:eastAsia="仿宋" w:hAnsi="仿宋" w:cs="仿宋" w:hint="eastAsia"/>
          <w:kern w:val="0"/>
          <w:sz w:val="32"/>
          <w:szCs w:val="32"/>
        </w:rPr>
        <w:t>本附件所涉及条款的最终解释权归校“互联网</w:t>
      </w:r>
      <w:r>
        <w:rPr>
          <w:rFonts w:ascii="仿宋" w:eastAsia="仿宋" w:hAnsi="仿宋" w:cs="仿宋" w:hint="eastAsia"/>
          <w:kern w:val="0"/>
          <w:sz w:val="32"/>
          <w:szCs w:val="32"/>
        </w:rPr>
        <w:t>+</w:t>
      </w:r>
      <w:r>
        <w:rPr>
          <w:rFonts w:ascii="仿宋" w:eastAsia="仿宋" w:hAnsi="仿宋" w:cs="仿宋" w:hint="eastAsia"/>
          <w:kern w:val="0"/>
          <w:sz w:val="32"/>
          <w:szCs w:val="32"/>
        </w:rPr>
        <w:t>”大学生创新创业大赛组委会所有。</w:t>
      </w:r>
    </w:p>
    <w:p w:rsidR="00AE2377" w:rsidRDefault="00FD4391">
      <w:pPr>
        <w:widowControl/>
        <w:shd w:val="clear" w:color="auto" w:fill="FFFFFF"/>
        <w:ind w:firstLineChars="200" w:firstLine="643"/>
        <w:rPr>
          <w:rFonts w:ascii="仿宋" w:eastAsia="仿宋" w:hAnsi="仿宋" w:cs="Times New Roman"/>
          <w:kern w:val="0"/>
          <w:sz w:val="32"/>
          <w:szCs w:val="32"/>
        </w:rPr>
      </w:pPr>
      <w:r>
        <w:rPr>
          <w:rFonts w:ascii="仿宋" w:eastAsia="仿宋" w:hAnsi="仿宋" w:cs="仿宋" w:hint="eastAsia"/>
          <w:b/>
          <w:bCs/>
          <w:kern w:val="0"/>
          <w:sz w:val="32"/>
          <w:szCs w:val="32"/>
        </w:rPr>
        <w:t>五、联系人</w:t>
      </w:r>
    </w:p>
    <w:p w:rsidR="00AE2377" w:rsidRDefault="00FD4391">
      <w:pPr>
        <w:widowControl/>
        <w:shd w:val="clear" w:color="auto" w:fill="FFFFFF"/>
        <w:rPr>
          <w:rFonts w:ascii="仿宋" w:eastAsia="仿宋" w:hAnsi="仿宋" w:cs="Times New Roman"/>
          <w:kern w:val="0"/>
          <w:sz w:val="32"/>
          <w:szCs w:val="32"/>
        </w:rPr>
      </w:pPr>
      <w:r>
        <w:rPr>
          <w:rFonts w:ascii="仿宋" w:eastAsia="仿宋" w:hAnsi="仿宋" w:cs="仿宋" w:hint="eastAsia"/>
          <w:kern w:val="0"/>
          <w:sz w:val="32"/>
          <w:szCs w:val="32"/>
        </w:rPr>
        <w:t xml:space="preserve">　　校团委汪旻旻</w:t>
      </w:r>
    </w:p>
    <w:p w:rsidR="00AE2377" w:rsidRDefault="00FD4391">
      <w:pPr>
        <w:widowControl/>
        <w:shd w:val="clear" w:color="auto" w:fill="FFFFFF"/>
        <w:rPr>
          <w:rFonts w:ascii="仿宋" w:eastAsia="仿宋" w:hAnsi="仿宋" w:cs="仿宋"/>
          <w:kern w:val="0"/>
          <w:sz w:val="32"/>
          <w:szCs w:val="32"/>
        </w:rPr>
      </w:pPr>
      <w:r>
        <w:rPr>
          <w:rFonts w:ascii="仿宋" w:eastAsia="仿宋" w:hAnsi="仿宋" w:cs="仿宋" w:hint="eastAsia"/>
          <w:kern w:val="0"/>
          <w:sz w:val="32"/>
          <w:szCs w:val="32"/>
        </w:rPr>
        <w:t xml:space="preserve">　　联系电话：</w:t>
      </w:r>
      <w:r>
        <w:rPr>
          <w:rFonts w:ascii="仿宋" w:eastAsia="仿宋" w:hAnsi="仿宋" w:cs="仿宋"/>
          <w:kern w:val="0"/>
          <w:sz w:val="32"/>
          <w:szCs w:val="32"/>
        </w:rPr>
        <w:t>0551-65161381</w:t>
      </w:r>
    </w:p>
    <w:p w:rsidR="00AE2377" w:rsidRDefault="00FD4391">
      <w:pPr>
        <w:widowControl/>
        <w:shd w:val="clear" w:color="auto" w:fill="FFFFFF"/>
        <w:rPr>
          <w:rFonts w:ascii="仿宋" w:eastAsia="仿宋" w:hAnsi="仿宋" w:cs="仿宋"/>
          <w:kern w:val="0"/>
          <w:sz w:val="32"/>
          <w:szCs w:val="32"/>
        </w:rPr>
      </w:pPr>
      <w:r>
        <w:rPr>
          <w:rFonts w:ascii="仿宋" w:eastAsia="仿宋" w:hAnsi="仿宋" w:cs="仿宋" w:hint="eastAsia"/>
          <w:kern w:val="0"/>
          <w:sz w:val="32"/>
          <w:szCs w:val="32"/>
        </w:rPr>
        <w:t xml:space="preserve">　　电子邮箱：</w:t>
      </w:r>
      <w:r>
        <w:rPr>
          <w:rFonts w:ascii="仿宋" w:eastAsia="仿宋" w:hAnsi="仿宋" w:cs="仿宋"/>
          <w:kern w:val="0"/>
          <w:sz w:val="32"/>
          <w:szCs w:val="32"/>
        </w:rPr>
        <w:t>ahmutw@126.com</w:t>
      </w:r>
    </w:p>
    <w:p w:rsidR="00AE2377" w:rsidRDefault="00FD4391">
      <w:pPr>
        <w:tabs>
          <w:tab w:val="left" w:pos="1769"/>
        </w:tabs>
        <w:rPr>
          <w:rFonts w:ascii="Times New Roman" w:hAnsi="Times New Roman" w:cs="Times New Roman"/>
        </w:rPr>
      </w:pPr>
      <w:r>
        <w:rPr>
          <w:rFonts w:ascii="仿宋" w:eastAsia="仿宋" w:hAnsi="仿宋" w:cs="仿宋" w:hint="eastAsia"/>
          <w:kern w:val="0"/>
          <w:sz w:val="32"/>
          <w:szCs w:val="32"/>
        </w:rPr>
        <w:t xml:space="preserve">　　</w:t>
      </w:r>
    </w:p>
    <w:sectPr w:rsidR="00AE2377" w:rsidSect="00AE2377">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391" w:rsidRDefault="00FD4391" w:rsidP="00AE2377">
      <w:r>
        <w:separator/>
      </w:r>
    </w:p>
  </w:endnote>
  <w:endnote w:type="continuationSeparator" w:id="1">
    <w:p w:rsidR="00FD4391" w:rsidRDefault="00FD4391" w:rsidP="00AE23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charset w:val="00"/>
    <w:family w:val="auto"/>
    <w:pitch w:val="default"/>
    <w:sig w:usb0="00000000"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377" w:rsidRDefault="00AE2377">
    <w:pPr>
      <w:pStyle w:val="a3"/>
      <w:jc w:val="center"/>
      <w:rPr>
        <w:rFonts w:ascii="Times New Roman" w:hAnsi="Times New Roman" w:cs="Times New Roman"/>
        <w:sz w:val="21"/>
        <w:szCs w:val="21"/>
      </w:rPr>
    </w:pPr>
    <w:r>
      <w:rPr>
        <w:rFonts w:ascii="Times New Roman" w:hAnsi="Times New Roman" w:cs="Times New Roman"/>
        <w:sz w:val="21"/>
        <w:szCs w:val="21"/>
      </w:rPr>
      <w:fldChar w:fldCharType="begin"/>
    </w:r>
    <w:r w:rsidR="00FD4391">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sidR="000F0042" w:rsidRPr="000F0042">
      <w:rPr>
        <w:rFonts w:ascii="Times New Roman" w:hAnsi="Times New Roman" w:cs="Times New Roman"/>
        <w:noProof/>
        <w:sz w:val="21"/>
        <w:szCs w:val="21"/>
        <w:lang w:val="zh-CN"/>
      </w:rPr>
      <w:t>-</w:t>
    </w:r>
    <w:r w:rsidR="000F0042">
      <w:rPr>
        <w:rFonts w:ascii="Times New Roman" w:hAnsi="Times New Roman" w:cs="Times New Roman"/>
        <w:noProof/>
        <w:sz w:val="21"/>
        <w:szCs w:val="21"/>
      </w:rPr>
      <w:t xml:space="preserve"> 1 -</w:t>
    </w:r>
    <w:r>
      <w:rPr>
        <w:rFonts w:ascii="Times New Roman" w:hAnsi="Times New Roman" w:cs="Times New Roman"/>
        <w:sz w:val="21"/>
        <w:szCs w:val="21"/>
      </w:rPr>
      <w:fldChar w:fldCharType="end"/>
    </w:r>
  </w:p>
  <w:p w:rsidR="00AE2377" w:rsidRDefault="00AE2377">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391" w:rsidRDefault="00FD4391" w:rsidP="00AE2377">
      <w:r>
        <w:separator/>
      </w:r>
    </w:p>
  </w:footnote>
  <w:footnote w:type="continuationSeparator" w:id="1">
    <w:p w:rsidR="00FD4391" w:rsidRDefault="00FD4391" w:rsidP="00AE23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58ED"/>
    <w:rsid w:val="0002275B"/>
    <w:rsid w:val="0006403B"/>
    <w:rsid w:val="000958ED"/>
    <w:rsid w:val="000A089F"/>
    <w:rsid w:val="000B2CD7"/>
    <w:rsid w:val="000F0042"/>
    <w:rsid w:val="000F304B"/>
    <w:rsid w:val="00101082"/>
    <w:rsid w:val="0011035E"/>
    <w:rsid w:val="00123992"/>
    <w:rsid w:val="00173FD9"/>
    <w:rsid w:val="00183219"/>
    <w:rsid w:val="001A05B3"/>
    <w:rsid w:val="00273711"/>
    <w:rsid w:val="00310C27"/>
    <w:rsid w:val="0041023D"/>
    <w:rsid w:val="00443BCD"/>
    <w:rsid w:val="005145DF"/>
    <w:rsid w:val="00532D58"/>
    <w:rsid w:val="005466BF"/>
    <w:rsid w:val="005679E2"/>
    <w:rsid w:val="005D6D7F"/>
    <w:rsid w:val="00627AC9"/>
    <w:rsid w:val="006361CE"/>
    <w:rsid w:val="006473EB"/>
    <w:rsid w:val="006973E5"/>
    <w:rsid w:val="006E699D"/>
    <w:rsid w:val="00792B90"/>
    <w:rsid w:val="007D1833"/>
    <w:rsid w:val="007F68AF"/>
    <w:rsid w:val="00833CA5"/>
    <w:rsid w:val="0086756F"/>
    <w:rsid w:val="00875133"/>
    <w:rsid w:val="008B73BB"/>
    <w:rsid w:val="00914C26"/>
    <w:rsid w:val="00936BBA"/>
    <w:rsid w:val="009A7F7E"/>
    <w:rsid w:val="00A426DA"/>
    <w:rsid w:val="00A45602"/>
    <w:rsid w:val="00A54644"/>
    <w:rsid w:val="00AE2377"/>
    <w:rsid w:val="00B22A1A"/>
    <w:rsid w:val="00B55A63"/>
    <w:rsid w:val="00BC408F"/>
    <w:rsid w:val="00C041B7"/>
    <w:rsid w:val="00C17975"/>
    <w:rsid w:val="00C52533"/>
    <w:rsid w:val="00CD6E34"/>
    <w:rsid w:val="00CF46F2"/>
    <w:rsid w:val="00CF6453"/>
    <w:rsid w:val="00D06866"/>
    <w:rsid w:val="00D61B97"/>
    <w:rsid w:val="00DC3AF3"/>
    <w:rsid w:val="00E53A7B"/>
    <w:rsid w:val="00E57FA3"/>
    <w:rsid w:val="00EB7CEA"/>
    <w:rsid w:val="00F002D5"/>
    <w:rsid w:val="00F2168C"/>
    <w:rsid w:val="00F22EC2"/>
    <w:rsid w:val="00F77FD7"/>
    <w:rsid w:val="00FD4391"/>
    <w:rsid w:val="06530476"/>
    <w:rsid w:val="0CBD42ED"/>
    <w:rsid w:val="0DE95718"/>
    <w:rsid w:val="28E62CA2"/>
    <w:rsid w:val="30B62F1B"/>
    <w:rsid w:val="31480533"/>
    <w:rsid w:val="43817EFF"/>
    <w:rsid w:val="54827923"/>
    <w:rsid w:val="63766AC0"/>
    <w:rsid w:val="68254B37"/>
    <w:rsid w:val="746F26FE"/>
    <w:rsid w:val="74C5024C"/>
    <w:rsid w:val="7DCD49C2"/>
    <w:rsid w:val="7FB17A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377"/>
    <w:pPr>
      <w:widowControl w:val="0"/>
      <w:jc w:val="both"/>
    </w:pPr>
    <w:rPr>
      <w:rFonts w:ascii="??" w:hAnsi="??" w:cs="??"/>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E2377"/>
    <w:pPr>
      <w:tabs>
        <w:tab w:val="center" w:pos="4153"/>
        <w:tab w:val="right" w:pos="8306"/>
      </w:tabs>
      <w:snapToGrid w:val="0"/>
      <w:jc w:val="left"/>
    </w:pPr>
    <w:rPr>
      <w:sz w:val="18"/>
      <w:szCs w:val="18"/>
    </w:rPr>
  </w:style>
  <w:style w:type="paragraph" w:styleId="a4">
    <w:name w:val="header"/>
    <w:basedOn w:val="a"/>
    <w:link w:val="Char0"/>
    <w:uiPriority w:val="99"/>
    <w:qFormat/>
    <w:rsid w:val="00AE2377"/>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uiPriority w:val="99"/>
    <w:qFormat/>
    <w:locked/>
    <w:rsid w:val="00AE2377"/>
    <w:rPr>
      <w:sz w:val="18"/>
      <w:szCs w:val="18"/>
    </w:rPr>
  </w:style>
  <w:style w:type="character" w:customStyle="1" w:styleId="Char0">
    <w:name w:val="页眉 Char"/>
    <w:link w:val="a4"/>
    <w:uiPriority w:val="99"/>
    <w:qFormat/>
    <w:locked/>
    <w:rsid w:val="00AE237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642</Words>
  <Characters>3663</Characters>
  <Application>Microsoft Office Word</Application>
  <DocSecurity>0</DocSecurity>
  <Lines>30</Lines>
  <Paragraphs>8</Paragraphs>
  <ScaleCrop>false</ScaleCrop>
  <Company>微软中国</Company>
  <LinksUpToDate>false</LinksUpToDate>
  <CharactersWithSpaces>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鞠宁</cp:lastModifiedBy>
  <cp:revision>16</cp:revision>
  <dcterms:created xsi:type="dcterms:W3CDTF">2018-03-12T00:25:00Z</dcterms:created>
  <dcterms:modified xsi:type="dcterms:W3CDTF">2019-05-16T00:48:00Z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