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0"/>
          <w:szCs w:val="30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0"/>
          <w:szCs w:val="30"/>
          <w:shd w:val="clear" w:color="auto" w:fill="FFFFFF"/>
          <w:lang w:eastAsia="zh-CN"/>
        </w:rPr>
        <w:t>安徽医科大学第四附属医院医疗设备维保咨询报名表</w:t>
      </w:r>
    </w:p>
    <w:tbl>
      <w:tblPr>
        <w:tblStyle w:val="3"/>
        <w:tblW w:w="9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89"/>
        <w:gridCol w:w="1815"/>
        <w:gridCol w:w="1241"/>
        <w:gridCol w:w="1774"/>
        <w:gridCol w:w="1170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公司名称</w:t>
            </w:r>
          </w:p>
        </w:tc>
        <w:tc>
          <w:tcPr>
            <w:tcW w:w="7901" w:type="dxa"/>
            <w:gridSpan w:val="5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授权代表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联系方式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邮箱</w:t>
            </w: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735" w:hRule="atLeast"/>
          <w:jc w:val="center"/>
        </w:trPr>
        <w:tc>
          <w:tcPr>
            <w:tcW w:w="12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相关业绩</w:t>
            </w:r>
          </w:p>
        </w:tc>
        <w:tc>
          <w:tcPr>
            <w:tcW w:w="7901" w:type="dxa"/>
            <w:gridSpan w:val="5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6A6A6"/>
                <w:kern w:val="0"/>
                <w:sz w:val="24"/>
                <w:szCs w:val="24"/>
                <w:lang w:eastAsia="zh-CN" w:bidi="ar"/>
              </w:rPr>
              <w:t>至少提供一份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6A6A6"/>
                <w:kern w:val="0"/>
                <w:sz w:val="24"/>
                <w:szCs w:val="24"/>
                <w:lang w:eastAsia="zh-CN" w:bidi="ar"/>
              </w:rPr>
              <w:t>业绩，附上业绩合同扫描件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备注</w:t>
            </w:r>
          </w:p>
        </w:tc>
        <w:tc>
          <w:tcPr>
            <w:tcW w:w="7901" w:type="dxa"/>
            <w:gridSpan w:val="5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公司盖章：</w:t>
      </w:r>
    </w:p>
    <w:p>
      <w:pP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8735B9"/>
    <w:rsid w:val="0E87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2020-12-08T00:50:00Z</dcterms:created>
  <dc:creator>卟忘初心、方得始終</dc:creator>
  <cp:lastModifiedBy>卟忘初心、方得始終</cp:lastModifiedBy>
  <dcterms:modified xsi:type="dcterms:W3CDTF">2020-12-08T01:00:02Z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